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24" w:rsidRDefault="00136124" w:rsidP="00E24A76">
      <w:pPr>
        <w:autoSpaceDE w:val="0"/>
        <w:autoSpaceDN w:val="0"/>
        <w:adjustRightInd w:val="0"/>
        <w:rPr>
          <w:b/>
          <w:bCs/>
          <w:color w:val="000000"/>
          <w:sz w:val="28"/>
          <w:szCs w:val="28"/>
        </w:rPr>
      </w:pPr>
      <w:r>
        <w:rPr>
          <w:b/>
          <w:bCs/>
          <w:color w:val="000000"/>
          <w:sz w:val="32"/>
          <w:szCs w:val="32"/>
        </w:rPr>
        <w:t>TAXIVERORDENING DEN HAAG 201</w:t>
      </w:r>
      <w:r w:rsidR="00C30A61">
        <w:rPr>
          <w:b/>
          <w:bCs/>
          <w:color w:val="000000"/>
          <w:sz w:val="32"/>
          <w:szCs w:val="32"/>
        </w:rPr>
        <w:t>4</w:t>
      </w:r>
    </w:p>
    <w:p w:rsidR="00136124" w:rsidRDefault="00136124" w:rsidP="00E24A76">
      <w:pPr>
        <w:autoSpaceDE w:val="0"/>
        <w:autoSpaceDN w:val="0"/>
        <w:adjustRightInd w:val="0"/>
        <w:rPr>
          <w:b/>
          <w:bCs/>
          <w:color w:val="000000"/>
          <w:sz w:val="28"/>
          <w:szCs w:val="28"/>
        </w:rPr>
      </w:pPr>
    </w:p>
    <w:p w:rsidR="00136124" w:rsidRDefault="00136124" w:rsidP="00E24A76">
      <w:pPr>
        <w:autoSpaceDE w:val="0"/>
        <w:autoSpaceDN w:val="0"/>
        <w:adjustRightInd w:val="0"/>
        <w:rPr>
          <w:b/>
          <w:bCs/>
          <w:color w:val="000000"/>
          <w:sz w:val="28"/>
          <w:szCs w:val="28"/>
        </w:rPr>
      </w:pPr>
    </w:p>
    <w:p w:rsidR="00136124" w:rsidRDefault="00935BE9" w:rsidP="00E24A76">
      <w:pPr>
        <w:rPr>
          <w:b/>
          <w:bCs/>
          <w:color w:val="000000"/>
          <w:sz w:val="28"/>
          <w:szCs w:val="28"/>
        </w:rPr>
      </w:pPr>
      <w:r>
        <w:rPr>
          <w:b/>
          <w:bCs/>
          <w:color w:val="000000"/>
          <w:sz w:val="28"/>
          <w:szCs w:val="28"/>
        </w:rPr>
        <w:t>Aanvraagformulier Groengele pas</w:t>
      </w:r>
    </w:p>
    <w:p w:rsidR="00215CFF" w:rsidRDefault="00215CFF" w:rsidP="00E24A76">
      <w:pPr>
        <w:rPr>
          <w:bCs/>
          <w:i/>
          <w:color w:val="000000"/>
        </w:rPr>
      </w:pPr>
    </w:p>
    <w:p w:rsidR="00215CFF" w:rsidRDefault="00914453" w:rsidP="00E24A76">
      <w:pPr>
        <w:rPr>
          <w:bCs/>
          <w:color w:val="000000"/>
        </w:rPr>
      </w:pPr>
      <w:r>
        <w:rPr>
          <w:bCs/>
          <w:color w:val="000000"/>
        </w:rPr>
        <w:t>Met d</w:t>
      </w:r>
      <w:r w:rsidR="00215CFF">
        <w:rPr>
          <w:bCs/>
          <w:color w:val="000000"/>
        </w:rPr>
        <w:t>it formulier</w:t>
      </w:r>
      <w:r>
        <w:rPr>
          <w:bCs/>
          <w:color w:val="000000"/>
        </w:rPr>
        <w:t xml:space="preserve"> vraagt een TTO - afzonderlijk van de aanvraag TTO vergunning - een groengele pas aan </w:t>
      </w:r>
      <w:r w:rsidR="00215CFF" w:rsidRPr="00215CFF">
        <w:rPr>
          <w:bCs/>
          <w:color w:val="000000"/>
        </w:rPr>
        <w:t>voor</w:t>
      </w:r>
      <w:r w:rsidR="00E03BA5">
        <w:rPr>
          <w:bCs/>
          <w:color w:val="000000"/>
        </w:rPr>
        <w:t xml:space="preserve"> een</w:t>
      </w:r>
      <w:r w:rsidR="001D37AE">
        <w:rPr>
          <w:bCs/>
          <w:color w:val="000000"/>
        </w:rPr>
        <w:t xml:space="preserve"> nieuw</w:t>
      </w:r>
      <w:r w:rsidR="00E03BA5">
        <w:rPr>
          <w:bCs/>
          <w:color w:val="000000"/>
        </w:rPr>
        <w:t xml:space="preserve"> </w:t>
      </w:r>
      <w:r>
        <w:rPr>
          <w:bCs/>
          <w:color w:val="000000"/>
        </w:rPr>
        <w:t>bij de TTO aangesloten taxichauffeur</w:t>
      </w:r>
      <w:r w:rsidR="001D37AE">
        <w:rPr>
          <w:bCs/>
          <w:color w:val="000000"/>
        </w:rPr>
        <w:t>.</w:t>
      </w:r>
    </w:p>
    <w:p w:rsidR="001D37AE" w:rsidRDefault="001D37AE" w:rsidP="00E24A76">
      <w:pPr>
        <w:rPr>
          <w:b/>
          <w:bCs/>
          <w:color w:val="000000"/>
          <w:sz w:val="28"/>
          <w:szCs w:val="28"/>
        </w:rPr>
      </w:pPr>
    </w:p>
    <w:p w:rsidR="00560B49" w:rsidRDefault="00560B49" w:rsidP="00E24A76">
      <w:pPr>
        <w:rPr>
          <w:b/>
          <w:bCs/>
          <w:color w:val="000000"/>
          <w:sz w:val="28"/>
          <w:szCs w:val="28"/>
        </w:rPr>
      </w:pPr>
    </w:p>
    <w:p w:rsidR="00136124" w:rsidRPr="006F16E4" w:rsidRDefault="005E00C0" w:rsidP="00E24A76">
      <w:pPr>
        <w:autoSpaceDE w:val="0"/>
        <w:autoSpaceDN w:val="0"/>
        <w:adjustRightInd w:val="0"/>
        <w:rPr>
          <w:i/>
          <w:iCs/>
          <w:color w:val="000000"/>
        </w:rPr>
      </w:pPr>
      <w:r>
        <w:rPr>
          <w:b/>
          <w:bCs/>
          <w:color w:val="000000"/>
        </w:rPr>
        <w:t>1. GEGEVENS AANVRAGENDE TTO</w:t>
      </w:r>
      <w:r w:rsidR="00136124" w:rsidRPr="006F16E4">
        <w:rPr>
          <w:b/>
          <w:bCs/>
          <w:color w:val="000000"/>
        </w:rPr>
        <w:t xml:space="preserve"> </w:t>
      </w:r>
      <w:r w:rsidR="00136124" w:rsidRPr="006F16E4">
        <w:rPr>
          <w:i/>
          <w:iCs/>
          <w:color w:val="000000"/>
        </w:rPr>
        <w:t>(zie toelichting)</w:t>
      </w:r>
    </w:p>
    <w:p w:rsidR="005E00C0" w:rsidRDefault="005E00C0" w:rsidP="005E00C0"/>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812"/>
      </w:tblGrid>
      <w:tr w:rsidR="005E00C0" w:rsidRPr="00560B49" w:rsidTr="00F351CD">
        <w:trPr>
          <w:trHeight w:val="340"/>
        </w:trPr>
        <w:tc>
          <w:tcPr>
            <w:tcW w:w="2693" w:type="dxa"/>
          </w:tcPr>
          <w:p w:rsidR="005E00C0" w:rsidRPr="00560B49" w:rsidRDefault="005E00C0" w:rsidP="00F351CD">
            <w:r w:rsidRPr="00560B49">
              <w:t>Naam</w:t>
            </w:r>
            <w:r>
              <w:t xml:space="preserve"> TTO</w:t>
            </w:r>
          </w:p>
        </w:tc>
        <w:tc>
          <w:tcPr>
            <w:tcW w:w="5812" w:type="dxa"/>
          </w:tcPr>
          <w:p w:rsidR="005E00C0" w:rsidRPr="00560B49" w:rsidRDefault="005E00C0" w:rsidP="00F351CD"/>
        </w:tc>
      </w:tr>
    </w:tbl>
    <w:p w:rsidR="005E00C0" w:rsidRDefault="005E00C0" w:rsidP="005E00C0">
      <w:pPr>
        <w:autoSpaceDE w:val="0"/>
        <w:autoSpaceDN w:val="0"/>
        <w:adjustRightInd w:val="0"/>
        <w:rPr>
          <w:b/>
          <w:bCs/>
          <w:color w:val="000000"/>
        </w:rPr>
      </w:pPr>
    </w:p>
    <w:p w:rsidR="00136124" w:rsidRDefault="00136124" w:rsidP="00E24A76"/>
    <w:p w:rsidR="005E00C0" w:rsidRDefault="005E00C0" w:rsidP="00E24A76"/>
    <w:p w:rsidR="00136124" w:rsidRDefault="00136124" w:rsidP="00E24A76"/>
    <w:p w:rsidR="00136124" w:rsidRPr="006F16E4" w:rsidRDefault="00136124" w:rsidP="00F03B25">
      <w:pPr>
        <w:autoSpaceDE w:val="0"/>
        <w:autoSpaceDN w:val="0"/>
        <w:adjustRightInd w:val="0"/>
        <w:rPr>
          <w:i/>
          <w:iCs/>
          <w:color w:val="000000"/>
        </w:rPr>
      </w:pPr>
      <w:r>
        <w:rPr>
          <w:b/>
          <w:bCs/>
          <w:color w:val="000000"/>
        </w:rPr>
        <w:t xml:space="preserve">2. GEGEVENS </w:t>
      </w:r>
      <w:r w:rsidR="005E00C0">
        <w:rPr>
          <w:b/>
          <w:bCs/>
          <w:color w:val="000000"/>
        </w:rPr>
        <w:t>CONTACTPERSOON TTO</w:t>
      </w:r>
      <w:r w:rsidRPr="006F16E4">
        <w:rPr>
          <w:b/>
          <w:bCs/>
          <w:color w:val="000000"/>
        </w:rPr>
        <w:t xml:space="preserve"> </w:t>
      </w:r>
      <w:r w:rsidRPr="006F16E4">
        <w:rPr>
          <w:i/>
          <w:iCs/>
          <w:color w:val="000000"/>
        </w:rPr>
        <w:t>(zie toelichting)</w:t>
      </w:r>
    </w:p>
    <w:p w:rsidR="005E00C0" w:rsidRDefault="005E00C0" w:rsidP="005E00C0"/>
    <w:p w:rsidR="005E00C0" w:rsidRDefault="005E00C0" w:rsidP="005E00C0"/>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812"/>
      </w:tblGrid>
      <w:tr w:rsidR="005E00C0" w:rsidRPr="00560B49" w:rsidTr="00F351CD">
        <w:trPr>
          <w:trHeight w:val="340"/>
        </w:trPr>
        <w:tc>
          <w:tcPr>
            <w:tcW w:w="2693" w:type="dxa"/>
          </w:tcPr>
          <w:p w:rsidR="005E00C0" w:rsidRPr="00560B49" w:rsidRDefault="005E00C0" w:rsidP="00F351CD">
            <w:r w:rsidRPr="00560B49">
              <w:t>Naam</w:t>
            </w:r>
          </w:p>
        </w:tc>
        <w:tc>
          <w:tcPr>
            <w:tcW w:w="5812" w:type="dxa"/>
          </w:tcPr>
          <w:p w:rsidR="005E00C0" w:rsidRPr="00560B49" w:rsidRDefault="005E00C0" w:rsidP="00F351CD">
            <w:r w:rsidRPr="00560B49">
              <w:t>Dhr./Mw.*</w:t>
            </w:r>
          </w:p>
        </w:tc>
      </w:tr>
      <w:tr w:rsidR="005E00C0" w:rsidRPr="00560B49" w:rsidTr="00F351CD">
        <w:trPr>
          <w:trHeight w:val="340"/>
        </w:trPr>
        <w:tc>
          <w:tcPr>
            <w:tcW w:w="2693" w:type="dxa"/>
          </w:tcPr>
          <w:p w:rsidR="005E00C0" w:rsidRPr="00560B49" w:rsidRDefault="005E00C0" w:rsidP="00F351CD">
            <w:r w:rsidRPr="00560B49">
              <w:t>Tussenvoegsel</w:t>
            </w:r>
          </w:p>
        </w:tc>
        <w:tc>
          <w:tcPr>
            <w:tcW w:w="5812" w:type="dxa"/>
          </w:tcPr>
          <w:p w:rsidR="005E00C0" w:rsidRPr="00560B49" w:rsidRDefault="005E00C0" w:rsidP="00F351CD"/>
        </w:tc>
      </w:tr>
      <w:tr w:rsidR="005E00C0" w:rsidRPr="00560B49" w:rsidTr="00F351CD">
        <w:trPr>
          <w:trHeight w:val="340"/>
        </w:trPr>
        <w:tc>
          <w:tcPr>
            <w:tcW w:w="2693" w:type="dxa"/>
          </w:tcPr>
          <w:p w:rsidR="005E00C0" w:rsidRPr="00560B49" w:rsidRDefault="005E00C0" w:rsidP="00F351CD">
            <w:r w:rsidRPr="00560B49">
              <w:t>Voorletters</w:t>
            </w:r>
          </w:p>
        </w:tc>
        <w:tc>
          <w:tcPr>
            <w:tcW w:w="5812" w:type="dxa"/>
          </w:tcPr>
          <w:p w:rsidR="005E00C0" w:rsidRPr="00560B49" w:rsidRDefault="005E00C0" w:rsidP="00F351CD"/>
        </w:tc>
      </w:tr>
      <w:tr w:rsidR="005E00C0" w:rsidRPr="00560B49" w:rsidTr="00F351CD">
        <w:trPr>
          <w:trHeight w:val="340"/>
        </w:trPr>
        <w:tc>
          <w:tcPr>
            <w:tcW w:w="2693" w:type="dxa"/>
          </w:tcPr>
          <w:p w:rsidR="005E00C0" w:rsidRPr="00560B49" w:rsidRDefault="005E00C0" w:rsidP="00F351CD">
            <w:r w:rsidRPr="00560B49">
              <w:t>Telefoon</w:t>
            </w:r>
          </w:p>
        </w:tc>
        <w:tc>
          <w:tcPr>
            <w:tcW w:w="5812" w:type="dxa"/>
          </w:tcPr>
          <w:p w:rsidR="005E00C0" w:rsidRPr="00560B49" w:rsidRDefault="005E00C0" w:rsidP="00F351CD"/>
        </w:tc>
      </w:tr>
      <w:tr w:rsidR="005E00C0" w:rsidRPr="00560B49" w:rsidTr="00F351CD">
        <w:trPr>
          <w:trHeight w:val="340"/>
        </w:trPr>
        <w:tc>
          <w:tcPr>
            <w:tcW w:w="2693" w:type="dxa"/>
          </w:tcPr>
          <w:p w:rsidR="005E00C0" w:rsidRPr="00560B49" w:rsidRDefault="005E00C0" w:rsidP="00F351CD">
            <w:r w:rsidRPr="00560B49">
              <w:t>E-mail</w:t>
            </w:r>
          </w:p>
        </w:tc>
        <w:tc>
          <w:tcPr>
            <w:tcW w:w="5812" w:type="dxa"/>
          </w:tcPr>
          <w:p w:rsidR="005E00C0" w:rsidRPr="00560B49" w:rsidRDefault="005E00C0" w:rsidP="00F351CD"/>
        </w:tc>
      </w:tr>
      <w:tr w:rsidR="005E00C0" w:rsidRPr="00560B49" w:rsidTr="00F351CD">
        <w:trPr>
          <w:trHeight w:val="340"/>
        </w:trPr>
        <w:tc>
          <w:tcPr>
            <w:tcW w:w="2693" w:type="dxa"/>
          </w:tcPr>
          <w:p w:rsidR="005E00C0" w:rsidRPr="00560B49" w:rsidRDefault="005E00C0" w:rsidP="00F351CD">
            <w:r w:rsidRPr="00560B49">
              <w:t xml:space="preserve">Hoedanigheid </w:t>
            </w:r>
          </w:p>
        </w:tc>
        <w:tc>
          <w:tcPr>
            <w:tcW w:w="5812" w:type="dxa"/>
          </w:tcPr>
          <w:p w:rsidR="005E00C0" w:rsidRPr="00560B49" w:rsidRDefault="005E00C0" w:rsidP="00F351CD"/>
        </w:tc>
      </w:tr>
    </w:tbl>
    <w:p w:rsidR="005E00C0" w:rsidRDefault="005E00C0" w:rsidP="005E00C0">
      <w:r>
        <w:tab/>
        <w:t>*doorhalen wat niet van toepassing is</w:t>
      </w:r>
    </w:p>
    <w:p w:rsidR="005E00C0" w:rsidRDefault="005E00C0" w:rsidP="005E00C0"/>
    <w:p w:rsidR="00DA4349" w:rsidRDefault="00DA4349">
      <w:pPr>
        <w:rPr>
          <w:b/>
          <w:bCs/>
          <w:color w:val="000000"/>
        </w:rPr>
      </w:pPr>
      <w:r>
        <w:rPr>
          <w:b/>
          <w:bCs/>
          <w:color w:val="000000"/>
        </w:rPr>
        <w:br w:type="page"/>
      </w:r>
    </w:p>
    <w:p w:rsidR="00136124" w:rsidRPr="006F16E4" w:rsidRDefault="00136124" w:rsidP="00E70B56">
      <w:pPr>
        <w:autoSpaceDE w:val="0"/>
        <w:autoSpaceDN w:val="0"/>
        <w:adjustRightInd w:val="0"/>
        <w:rPr>
          <w:i/>
          <w:iCs/>
          <w:color w:val="000000"/>
        </w:rPr>
      </w:pPr>
      <w:r>
        <w:rPr>
          <w:b/>
          <w:bCs/>
          <w:color w:val="000000"/>
        </w:rPr>
        <w:lastRenderedPageBreak/>
        <w:t>3. BIJ DE AANVRAAG MEE TE STUREN</w:t>
      </w:r>
      <w:r w:rsidRPr="006F16E4">
        <w:rPr>
          <w:b/>
          <w:bCs/>
          <w:color w:val="000000"/>
        </w:rPr>
        <w:t xml:space="preserve"> </w:t>
      </w:r>
      <w:r w:rsidRPr="006F16E4">
        <w:rPr>
          <w:i/>
          <w:iCs/>
          <w:color w:val="000000"/>
        </w:rPr>
        <w:t>(zie toelichting)</w:t>
      </w:r>
    </w:p>
    <w:p w:rsidR="00136124" w:rsidRDefault="00136124" w:rsidP="00E70B56"/>
    <w:tbl>
      <w:tblPr>
        <w:tblW w:w="72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662"/>
      </w:tblGrid>
      <w:tr w:rsidR="00136124" w:rsidRPr="00560B49">
        <w:trPr>
          <w:trHeight w:val="340"/>
        </w:trPr>
        <w:tc>
          <w:tcPr>
            <w:tcW w:w="567" w:type="dxa"/>
          </w:tcPr>
          <w:p w:rsidR="00136124" w:rsidRPr="00560B49" w:rsidRDefault="00136124" w:rsidP="00D777CE">
            <w:r w:rsidRPr="00560B49">
              <w:t>1</w:t>
            </w:r>
          </w:p>
        </w:tc>
        <w:tc>
          <w:tcPr>
            <w:tcW w:w="6662" w:type="dxa"/>
          </w:tcPr>
          <w:p w:rsidR="00136124" w:rsidRDefault="00DA4349" w:rsidP="00D777CE">
            <w:r w:rsidRPr="00560B49">
              <w:t>Bewijs bezit Haags Taxikeurmerk (of gelijkwaardig) van de chauffeur</w:t>
            </w:r>
          </w:p>
          <w:p w:rsidR="00146877" w:rsidRDefault="00146877" w:rsidP="00D777CE">
            <w:r>
              <w:t>Of</w:t>
            </w:r>
          </w:p>
          <w:p w:rsidR="00146877" w:rsidRPr="00560B49" w:rsidRDefault="006A3FB9" w:rsidP="006A3FB9">
            <w:r>
              <w:t>Ingeval de chauffeur afkomstig is van een andere, in Den Haag actieve</w:t>
            </w:r>
            <w:r w:rsidR="00146877">
              <w:t xml:space="preserve"> TTO</w:t>
            </w:r>
            <w:r>
              <w:t xml:space="preserve">, een vermelding van die TTO </w:t>
            </w:r>
          </w:p>
        </w:tc>
      </w:tr>
      <w:tr w:rsidR="00136124" w:rsidRPr="00560B49">
        <w:trPr>
          <w:trHeight w:val="340"/>
        </w:trPr>
        <w:tc>
          <w:tcPr>
            <w:tcW w:w="567" w:type="dxa"/>
          </w:tcPr>
          <w:p w:rsidR="00136124" w:rsidRPr="00560B49" w:rsidRDefault="00136124" w:rsidP="00D777CE">
            <w:r w:rsidRPr="00560B49">
              <w:t>2</w:t>
            </w:r>
          </w:p>
        </w:tc>
        <w:tc>
          <w:tcPr>
            <w:tcW w:w="6662" w:type="dxa"/>
          </w:tcPr>
          <w:p w:rsidR="00136124" w:rsidRPr="00560B49" w:rsidRDefault="009150D4" w:rsidP="00DA4349">
            <w:r w:rsidRPr="00560B49">
              <w:rPr>
                <w:color w:val="000000"/>
              </w:rPr>
              <w:t>Kopie</w:t>
            </w:r>
            <w:r w:rsidR="00136124" w:rsidRPr="00560B49">
              <w:rPr>
                <w:color w:val="000000"/>
              </w:rPr>
              <w:t xml:space="preserve"> overeenkomst </w:t>
            </w:r>
            <w:r w:rsidR="00DA4349" w:rsidRPr="00560B49">
              <w:rPr>
                <w:color w:val="000000"/>
              </w:rPr>
              <w:t xml:space="preserve">tussen TTO en </w:t>
            </w:r>
            <w:r w:rsidR="00136124" w:rsidRPr="00560B49">
              <w:rPr>
                <w:color w:val="000000"/>
              </w:rPr>
              <w:t>chauffeur</w:t>
            </w:r>
          </w:p>
        </w:tc>
      </w:tr>
      <w:tr w:rsidR="00136124" w:rsidRPr="00560B49">
        <w:trPr>
          <w:trHeight w:val="340"/>
        </w:trPr>
        <w:tc>
          <w:tcPr>
            <w:tcW w:w="567" w:type="dxa"/>
          </w:tcPr>
          <w:p w:rsidR="00136124" w:rsidRPr="00560B49" w:rsidRDefault="00136124" w:rsidP="00D777CE">
            <w:r w:rsidRPr="00560B49">
              <w:t>3</w:t>
            </w:r>
          </w:p>
        </w:tc>
        <w:tc>
          <w:tcPr>
            <w:tcW w:w="6662" w:type="dxa"/>
          </w:tcPr>
          <w:p w:rsidR="00136124" w:rsidRPr="00560B49" w:rsidRDefault="00215CFF" w:rsidP="00D777CE">
            <w:r w:rsidRPr="00560B49">
              <w:rPr>
                <w:color w:val="000000"/>
              </w:rPr>
              <w:t>Recente pasfoto van de chauffeur met vermelding van naam, voorl</w:t>
            </w:r>
            <w:r w:rsidR="00A55F17">
              <w:rPr>
                <w:color w:val="000000"/>
              </w:rPr>
              <w:t xml:space="preserve">etters, </w:t>
            </w:r>
            <w:proofErr w:type="spellStart"/>
            <w:r w:rsidR="00A55F17">
              <w:rPr>
                <w:color w:val="000000"/>
              </w:rPr>
              <w:t>burgerservicenummer</w:t>
            </w:r>
            <w:proofErr w:type="spellEnd"/>
            <w:r w:rsidR="00A55F17">
              <w:rPr>
                <w:color w:val="000000"/>
              </w:rPr>
              <w:t xml:space="preserve">, </w:t>
            </w:r>
            <w:r w:rsidRPr="00560B49">
              <w:rPr>
                <w:color w:val="000000"/>
              </w:rPr>
              <w:t>naam van de vervoerder waarbij de chauffeur is aangesloten</w:t>
            </w:r>
            <w:r w:rsidR="00A55F17">
              <w:rPr>
                <w:color w:val="000000"/>
              </w:rPr>
              <w:t xml:space="preserve"> en nummer </w:t>
            </w:r>
            <w:proofErr w:type="spellStart"/>
            <w:r w:rsidR="00A55F17">
              <w:rPr>
                <w:color w:val="000000"/>
              </w:rPr>
              <w:t>pollerpas</w:t>
            </w:r>
            <w:proofErr w:type="spellEnd"/>
            <w:r w:rsidR="00A55F17">
              <w:rPr>
                <w:color w:val="000000"/>
              </w:rPr>
              <w:t xml:space="preserve"> in gebruik bij de chauffeur</w:t>
            </w:r>
          </w:p>
        </w:tc>
      </w:tr>
      <w:tr w:rsidR="00136124" w:rsidRPr="00560B49">
        <w:trPr>
          <w:trHeight w:val="340"/>
        </w:trPr>
        <w:tc>
          <w:tcPr>
            <w:tcW w:w="567" w:type="dxa"/>
          </w:tcPr>
          <w:p w:rsidR="00136124" w:rsidRPr="00560B49" w:rsidRDefault="00136124" w:rsidP="00D777CE">
            <w:r w:rsidRPr="00560B49">
              <w:t>4</w:t>
            </w:r>
          </w:p>
        </w:tc>
        <w:tc>
          <w:tcPr>
            <w:tcW w:w="6662" w:type="dxa"/>
          </w:tcPr>
          <w:p w:rsidR="00136124" w:rsidRPr="00560B49" w:rsidRDefault="00215CFF" w:rsidP="00D777CE">
            <w:r w:rsidRPr="00560B49">
              <w:t xml:space="preserve">Indien de </w:t>
            </w:r>
            <w:r w:rsidR="009150D4" w:rsidRPr="00560B49">
              <w:t xml:space="preserve">betreffende </w:t>
            </w:r>
            <w:r w:rsidRPr="00560B49">
              <w:t xml:space="preserve">vervoerder nog niet bij de </w:t>
            </w:r>
            <w:r w:rsidR="009150D4" w:rsidRPr="00560B49">
              <w:t>TTO is aangesloten een kopie</w:t>
            </w:r>
            <w:r w:rsidRPr="00560B49">
              <w:t xml:space="preserve"> van de overeenkomst tussen TTO en vervoerder</w:t>
            </w:r>
            <w:r w:rsidR="001D37AE">
              <w:t xml:space="preserve"> </w:t>
            </w:r>
            <w:r w:rsidR="00146877">
              <w:t>waarbij de chauffeur is aangesloten</w:t>
            </w:r>
            <w:r w:rsidR="009150D4" w:rsidRPr="00560B49">
              <w:t xml:space="preserve"> en een kopie van de ondernemersvergunning van de vervoerder</w:t>
            </w:r>
          </w:p>
        </w:tc>
      </w:tr>
    </w:tbl>
    <w:p w:rsidR="00136124" w:rsidRDefault="00136124" w:rsidP="00E70B56">
      <w:pPr>
        <w:tabs>
          <w:tab w:val="left" w:pos="3420"/>
        </w:tabs>
        <w:autoSpaceDE w:val="0"/>
        <w:autoSpaceDN w:val="0"/>
        <w:adjustRightInd w:val="0"/>
      </w:pPr>
    </w:p>
    <w:p w:rsidR="00136124" w:rsidRDefault="00136124" w:rsidP="00E70B56">
      <w:pPr>
        <w:tabs>
          <w:tab w:val="left" w:pos="3420"/>
        </w:tabs>
        <w:autoSpaceDE w:val="0"/>
        <w:autoSpaceDN w:val="0"/>
        <w:adjustRightInd w:val="0"/>
      </w:pPr>
    </w:p>
    <w:p w:rsidR="00136124" w:rsidRDefault="00136124" w:rsidP="00E70B56">
      <w:pPr>
        <w:tabs>
          <w:tab w:val="left" w:pos="3420"/>
        </w:tabs>
        <w:autoSpaceDE w:val="0"/>
        <w:autoSpaceDN w:val="0"/>
        <w:adjustRightInd w:val="0"/>
      </w:pPr>
    </w:p>
    <w:p w:rsidR="00136124" w:rsidRDefault="00136124" w:rsidP="00C30688">
      <w:r>
        <w:t>Aldus naar waarheid ingevuld.</w:t>
      </w:r>
    </w:p>
    <w:p w:rsidR="00136124" w:rsidRDefault="00136124" w:rsidP="00C30688"/>
    <w:p w:rsidR="00136124" w:rsidRDefault="00136124" w:rsidP="00C30688"/>
    <w:p w:rsidR="00136124" w:rsidRDefault="00136124" w:rsidP="00C30688">
      <w:r>
        <w:t>……………………..………….,………………………..,………………………………</w:t>
      </w:r>
    </w:p>
    <w:p w:rsidR="00136124" w:rsidRDefault="00136124" w:rsidP="00C30688">
      <w:r>
        <w:t>(Plaats)</w:t>
      </w:r>
      <w:r>
        <w:tab/>
      </w:r>
      <w:r>
        <w:tab/>
      </w:r>
      <w:r>
        <w:tab/>
      </w:r>
      <w:r>
        <w:tab/>
        <w:t>(Datum)</w:t>
      </w:r>
      <w:r>
        <w:tab/>
      </w:r>
      <w:r>
        <w:tab/>
        <w:t>(Handtekening)</w:t>
      </w:r>
    </w:p>
    <w:p w:rsidR="00136124" w:rsidRDefault="00136124" w:rsidP="00C30688"/>
    <w:p w:rsidR="00136124" w:rsidRDefault="00136124" w:rsidP="00C30688"/>
    <w:p w:rsidR="00136124" w:rsidRDefault="00136124" w:rsidP="00C30688"/>
    <w:p w:rsidR="00136124" w:rsidRDefault="00136124" w:rsidP="00C30688"/>
    <w:p w:rsidR="00136124" w:rsidRPr="00B61CDA" w:rsidRDefault="00136124" w:rsidP="00C30688">
      <w:pPr>
        <w:rPr>
          <w:b/>
          <w:bCs/>
        </w:rPr>
      </w:pPr>
      <w:r w:rsidRPr="00B61CDA">
        <w:rPr>
          <w:b/>
          <w:bCs/>
        </w:rPr>
        <w:t>Stuur uw aanvraag naar:</w:t>
      </w:r>
    </w:p>
    <w:p w:rsidR="00136124" w:rsidRDefault="00136124" w:rsidP="00C30688"/>
    <w:p w:rsidR="00136124" w:rsidRDefault="00136124" w:rsidP="00C30688">
      <w:r>
        <w:t>Dienst Stadsbeheer Den Haag</w:t>
      </w:r>
    </w:p>
    <w:p w:rsidR="00136124" w:rsidRDefault="00136124" w:rsidP="00C30688">
      <w:r>
        <w:t>Duurzaamheid en Leefomgeving, afdeling Vergunningen en Handhaving</w:t>
      </w:r>
    </w:p>
    <w:p w:rsidR="00136124" w:rsidRDefault="00136124" w:rsidP="00C30688">
      <w:r>
        <w:t>Postbus 12651</w:t>
      </w:r>
    </w:p>
    <w:p w:rsidR="00136124" w:rsidRDefault="00136124" w:rsidP="00C30688">
      <w:r>
        <w:t>2500 DP  Den Haag</w:t>
      </w:r>
    </w:p>
    <w:p w:rsidR="00136124" w:rsidRDefault="00136124" w:rsidP="00C30688"/>
    <w:p w:rsidR="00D62F08" w:rsidRDefault="00D62F08" w:rsidP="00C30688"/>
    <w:p w:rsidR="00136124" w:rsidRPr="006F16E4" w:rsidRDefault="00136124" w:rsidP="00B61CDA">
      <w:pPr>
        <w:autoSpaceDE w:val="0"/>
        <w:autoSpaceDN w:val="0"/>
        <w:adjustRightInd w:val="0"/>
      </w:pPr>
      <w:r w:rsidRPr="006F16E4">
        <w:rPr>
          <w:b/>
          <w:bCs/>
        </w:rPr>
        <w:t>Leges</w:t>
      </w:r>
    </w:p>
    <w:p w:rsidR="006A3FB9" w:rsidRDefault="00136124" w:rsidP="00B61CDA">
      <w:pPr>
        <w:autoSpaceDE w:val="0"/>
        <w:autoSpaceDN w:val="0"/>
        <w:adjustRightInd w:val="0"/>
      </w:pPr>
      <w:r w:rsidRPr="006F16E4">
        <w:t xml:space="preserve">Voor het in behandeling nemen van een </w:t>
      </w:r>
      <w:r w:rsidR="00037AAA">
        <w:t>aanvraag voor een Groengele pas</w:t>
      </w:r>
      <w:r w:rsidR="00E553A0">
        <w:t xml:space="preserve">, voor een nog niet eerder bij een </w:t>
      </w:r>
      <w:r w:rsidR="006A3FB9">
        <w:t>Haag</w:t>
      </w:r>
      <w:r w:rsidR="00E553A0">
        <w:t>se TTO aangesloten</w:t>
      </w:r>
      <w:r w:rsidR="006A3FB9">
        <w:t xml:space="preserve"> chauffeur</w:t>
      </w:r>
      <w:r w:rsidR="00E553A0">
        <w:t>,</w:t>
      </w:r>
      <w:r w:rsidR="00037AAA">
        <w:t xml:space="preserve"> wordt € 235</w:t>
      </w:r>
      <w:r w:rsidRPr="006F16E4">
        <w:t>,- in rekening gebracht</w:t>
      </w:r>
      <w:r w:rsidR="00037AAA">
        <w:t>.</w:t>
      </w:r>
    </w:p>
    <w:p w:rsidR="00136124" w:rsidRDefault="00E553A0" w:rsidP="00B61CDA">
      <w:pPr>
        <w:autoSpaceDE w:val="0"/>
        <w:autoSpaceDN w:val="0"/>
        <w:adjustRightInd w:val="0"/>
      </w:pPr>
      <w:r w:rsidRPr="006F16E4">
        <w:t xml:space="preserve">Voor het in behandeling nemen van een </w:t>
      </w:r>
      <w:r>
        <w:t>aanvraag voor een Groengele pas, voor een chauffeur die van de éne naar de andere Haagse TTO overstapt, wordt € 50</w:t>
      </w:r>
      <w:r w:rsidRPr="006F16E4">
        <w:t>,- in rekening gebracht</w:t>
      </w:r>
      <w:r>
        <w:t>.</w:t>
      </w:r>
      <w:r w:rsidR="006A3FB9">
        <w:t xml:space="preserve"> </w:t>
      </w:r>
      <w:r w:rsidR="00136124" w:rsidRPr="006F16E4">
        <w:t xml:space="preserve"> </w:t>
      </w:r>
    </w:p>
    <w:p w:rsidR="00136124" w:rsidRPr="006F16E4" w:rsidRDefault="00136124" w:rsidP="00B61CDA">
      <w:pPr>
        <w:autoSpaceDE w:val="0"/>
        <w:autoSpaceDN w:val="0"/>
        <w:adjustRightInd w:val="0"/>
      </w:pPr>
    </w:p>
    <w:p w:rsidR="00260989" w:rsidRDefault="00136124" w:rsidP="00037AAA">
      <w:pPr>
        <w:autoSpaceDE w:val="0"/>
        <w:autoSpaceDN w:val="0"/>
        <w:adjustRightInd w:val="0"/>
      </w:pPr>
      <w:r w:rsidRPr="006F16E4">
        <w:rPr>
          <w:b/>
          <w:bCs/>
        </w:rPr>
        <w:t>Beslistermijn</w:t>
      </w:r>
    </w:p>
    <w:p w:rsidR="00037AAA" w:rsidRDefault="00260989" w:rsidP="00037AAA">
      <w:pPr>
        <w:autoSpaceDE w:val="0"/>
        <w:autoSpaceDN w:val="0"/>
        <w:adjustRightInd w:val="0"/>
      </w:pPr>
      <w:r>
        <w:t xml:space="preserve">Bij het beoordelen van de aanvraag, het nemen van een beslissing en het produceren en verstrekken van de groengele pas moet rekening worden gehouden met een minimale doorlooptijd van </w:t>
      </w:r>
      <w:r w:rsidR="006E2011">
        <w:t>2 weken.</w:t>
      </w:r>
      <w:r w:rsidR="00037AAA">
        <w:t xml:space="preserve"> </w:t>
      </w:r>
    </w:p>
    <w:p w:rsidR="00136124" w:rsidRDefault="006E2011" w:rsidP="00C30688">
      <w:r>
        <w:t>Wettelijk moet b</w:t>
      </w:r>
      <w:r w:rsidR="009D3E17">
        <w:t>innen acht</w:t>
      </w:r>
      <w:r w:rsidR="00136124" w:rsidRPr="006F16E4">
        <w:t xml:space="preserve"> weken </w:t>
      </w:r>
      <w:r>
        <w:t xml:space="preserve">na de datum van ontvangst </w:t>
      </w:r>
      <w:r w:rsidR="00136124" w:rsidRPr="006F16E4">
        <w:t>een beslissing</w:t>
      </w:r>
      <w:r>
        <w:t xml:space="preserve"> worden genomen</w:t>
      </w:r>
      <w:r w:rsidR="00136124" w:rsidRPr="006F16E4">
        <w:t xml:space="preserve"> op de aanvraag.</w:t>
      </w:r>
      <w:r w:rsidR="009D3E17">
        <w:t xml:space="preserve"> Deze termijn kan met maximaal acht weken worden verlengd.</w:t>
      </w:r>
    </w:p>
    <w:p w:rsidR="00136124" w:rsidRDefault="00136124" w:rsidP="00C30688">
      <w:r>
        <w:t>Een aanvraag wordt niet eerder in behandeling genomen totdat alle gegevens zijn ontvangen.</w:t>
      </w:r>
    </w:p>
    <w:p w:rsidR="00136124" w:rsidRPr="00C81E30" w:rsidRDefault="00136124" w:rsidP="00B61CDA">
      <w:pPr>
        <w:autoSpaceDE w:val="0"/>
        <w:autoSpaceDN w:val="0"/>
        <w:adjustRightInd w:val="0"/>
        <w:rPr>
          <w:sz w:val="20"/>
          <w:szCs w:val="20"/>
        </w:rPr>
      </w:pPr>
      <w:r>
        <w:br w:type="page"/>
      </w:r>
      <w:r w:rsidRPr="00C81E30">
        <w:rPr>
          <w:b/>
          <w:bCs/>
          <w:color w:val="000000"/>
          <w:sz w:val="20"/>
          <w:szCs w:val="20"/>
        </w:rPr>
        <w:lastRenderedPageBreak/>
        <w:t xml:space="preserve">Toelichting bij aanvraagformulier </w:t>
      </w:r>
      <w:r w:rsidR="00C67CBF">
        <w:rPr>
          <w:b/>
          <w:bCs/>
          <w:color w:val="000000"/>
          <w:sz w:val="20"/>
          <w:szCs w:val="20"/>
        </w:rPr>
        <w:t>Groengele pas</w:t>
      </w:r>
    </w:p>
    <w:p w:rsidR="00136124" w:rsidRPr="00C81E30" w:rsidRDefault="00136124" w:rsidP="00B61CDA">
      <w:pPr>
        <w:autoSpaceDE w:val="0"/>
        <w:autoSpaceDN w:val="0"/>
        <w:adjustRightInd w:val="0"/>
        <w:rPr>
          <w:b/>
          <w:bCs/>
          <w:color w:val="000000"/>
          <w:sz w:val="20"/>
          <w:szCs w:val="20"/>
        </w:rPr>
      </w:pPr>
    </w:p>
    <w:p w:rsidR="00136124" w:rsidRPr="00C81E30" w:rsidRDefault="00136124" w:rsidP="00B61CDA">
      <w:pPr>
        <w:autoSpaceDE w:val="0"/>
        <w:autoSpaceDN w:val="0"/>
        <w:adjustRightInd w:val="0"/>
        <w:rPr>
          <w:i/>
          <w:iCs/>
          <w:color w:val="000000"/>
          <w:sz w:val="20"/>
          <w:szCs w:val="20"/>
        </w:rPr>
      </w:pPr>
      <w:r w:rsidRPr="00C81E30">
        <w:rPr>
          <w:color w:val="FF0000"/>
          <w:sz w:val="20"/>
          <w:szCs w:val="20"/>
        </w:rPr>
        <w:t xml:space="preserve">• </w:t>
      </w:r>
      <w:r w:rsidRPr="00C81E30">
        <w:rPr>
          <w:i/>
          <w:iCs/>
          <w:color w:val="000000"/>
          <w:sz w:val="20"/>
          <w:szCs w:val="20"/>
        </w:rPr>
        <w:t xml:space="preserve">Onder punt </w:t>
      </w:r>
      <w:r w:rsidRPr="00C81E30">
        <w:rPr>
          <w:b/>
          <w:bCs/>
          <w:i/>
          <w:iCs/>
          <w:color w:val="000000"/>
          <w:sz w:val="20"/>
          <w:szCs w:val="20"/>
        </w:rPr>
        <w:t>1</w:t>
      </w:r>
      <w:r w:rsidR="003052AD">
        <w:rPr>
          <w:i/>
          <w:iCs/>
          <w:color w:val="000000"/>
          <w:sz w:val="20"/>
          <w:szCs w:val="20"/>
        </w:rPr>
        <w:t>: gegevens aanvragende TTO</w:t>
      </w:r>
    </w:p>
    <w:p w:rsidR="003052AD" w:rsidRPr="00C81E30" w:rsidRDefault="003052AD" w:rsidP="003052AD">
      <w:pPr>
        <w:autoSpaceDE w:val="0"/>
        <w:autoSpaceDN w:val="0"/>
        <w:adjustRightInd w:val="0"/>
        <w:rPr>
          <w:color w:val="000000"/>
          <w:sz w:val="20"/>
          <w:szCs w:val="20"/>
        </w:rPr>
      </w:pPr>
      <w:r w:rsidRPr="00C81E30">
        <w:rPr>
          <w:color w:val="000000"/>
          <w:sz w:val="20"/>
          <w:szCs w:val="20"/>
        </w:rPr>
        <w:t>De naam van de TTO is de officiële naam van de TTO (dus eventueel met toevoegingen als BV).</w:t>
      </w:r>
    </w:p>
    <w:p w:rsidR="003052AD" w:rsidRDefault="003052AD" w:rsidP="003052AD">
      <w:pPr>
        <w:tabs>
          <w:tab w:val="left" w:pos="3420"/>
        </w:tabs>
        <w:autoSpaceDE w:val="0"/>
        <w:autoSpaceDN w:val="0"/>
        <w:adjustRightInd w:val="0"/>
        <w:rPr>
          <w:sz w:val="20"/>
          <w:szCs w:val="20"/>
        </w:rPr>
      </w:pPr>
      <w:r>
        <w:rPr>
          <w:sz w:val="20"/>
          <w:szCs w:val="20"/>
        </w:rPr>
        <w:t>De</w:t>
      </w:r>
      <w:r w:rsidRPr="00C81E30">
        <w:rPr>
          <w:sz w:val="20"/>
          <w:szCs w:val="20"/>
        </w:rPr>
        <w:t xml:space="preserve"> TTO moet</w:t>
      </w:r>
      <w:r>
        <w:rPr>
          <w:sz w:val="20"/>
          <w:szCs w:val="20"/>
        </w:rPr>
        <w:t xml:space="preserve"> beschikken over een geldige TTO vergunning ingevolge de Taxiverordening Den Haag 2014.</w:t>
      </w:r>
    </w:p>
    <w:p w:rsidR="00136124" w:rsidRPr="00C81E30" w:rsidRDefault="00136124" w:rsidP="00B61CDA">
      <w:pPr>
        <w:autoSpaceDE w:val="0"/>
        <w:autoSpaceDN w:val="0"/>
        <w:adjustRightInd w:val="0"/>
        <w:rPr>
          <w:color w:val="FF0000"/>
          <w:sz w:val="20"/>
          <w:szCs w:val="20"/>
        </w:rPr>
      </w:pPr>
    </w:p>
    <w:p w:rsidR="00136124" w:rsidRPr="00C81E30" w:rsidRDefault="00136124" w:rsidP="00B61CDA">
      <w:pPr>
        <w:autoSpaceDE w:val="0"/>
        <w:autoSpaceDN w:val="0"/>
        <w:adjustRightInd w:val="0"/>
        <w:rPr>
          <w:i/>
          <w:iCs/>
          <w:color w:val="000000"/>
          <w:sz w:val="20"/>
          <w:szCs w:val="20"/>
        </w:rPr>
      </w:pPr>
      <w:r w:rsidRPr="00C81E30">
        <w:rPr>
          <w:color w:val="FF0000"/>
          <w:sz w:val="20"/>
          <w:szCs w:val="20"/>
        </w:rPr>
        <w:t xml:space="preserve">• </w:t>
      </w:r>
      <w:r w:rsidRPr="00C81E30">
        <w:rPr>
          <w:i/>
          <w:iCs/>
          <w:color w:val="000000"/>
          <w:sz w:val="20"/>
          <w:szCs w:val="20"/>
        </w:rPr>
        <w:t xml:space="preserve">Onder punt </w:t>
      </w:r>
      <w:r w:rsidRPr="00C81E30">
        <w:rPr>
          <w:b/>
          <w:bCs/>
          <w:i/>
          <w:iCs/>
          <w:color w:val="000000"/>
          <w:sz w:val="20"/>
          <w:szCs w:val="20"/>
        </w:rPr>
        <w:t>2</w:t>
      </w:r>
      <w:r w:rsidRPr="00C81E30">
        <w:rPr>
          <w:i/>
          <w:iCs/>
          <w:color w:val="000000"/>
          <w:sz w:val="20"/>
          <w:szCs w:val="20"/>
        </w:rPr>
        <w:t xml:space="preserve">: gegevens </w:t>
      </w:r>
      <w:r w:rsidR="003052AD">
        <w:rPr>
          <w:i/>
          <w:iCs/>
          <w:color w:val="000000"/>
          <w:sz w:val="20"/>
          <w:szCs w:val="20"/>
        </w:rPr>
        <w:t xml:space="preserve">contactpersoon </w:t>
      </w:r>
      <w:r w:rsidRPr="00C81E30">
        <w:rPr>
          <w:i/>
          <w:iCs/>
          <w:color w:val="000000"/>
          <w:sz w:val="20"/>
          <w:szCs w:val="20"/>
        </w:rPr>
        <w:t>TTO</w:t>
      </w:r>
    </w:p>
    <w:p w:rsidR="003052AD" w:rsidRPr="00C81E30" w:rsidRDefault="003052AD" w:rsidP="003052AD">
      <w:pPr>
        <w:autoSpaceDE w:val="0"/>
        <w:autoSpaceDN w:val="0"/>
        <w:adjustRightInd w:val="0"/>
        <w:rPr>
          <w:color w:val="000000"/>
          <w:sz w:val="20"/>
          <w:szCs w:val="20"/>
        </w:rPr>
      </w:pPr>
      <w:r w:rsidRPr="00C81E30">
        <w:rPr>
          <w:color w:val="000000"/>
          <w:sz w:val="20"/>
          <w:szCs w:val="20"/>
        </w:rPr>
        <w:t>De aanvraag moet ingediend worden door een bevoegde</w:t>
      </w:r>
      <w:r>
        <w:rPr>
          <w:color w:val="000000"/>
          <w:sz w:val="20"/>
          <w:szCs w:val="20"/>
        </w:rPr>
        <w:t xml:space="preserve"> persoon namens de TTO waar de chauffeur zich bij aansluit</w:t>
      </w:r>
      <w:r w:rsidRPr="00C81E30">
        <w:rPr>
          <w:color w:val="000000"/>
          <w:sz w:val="20"/>
          <w:szCs w:val="20"/>
        </w:rPr>
        <w:t>.</w:t>
      </w:r>
    </w:p>
    <w:p w:rsidR="00136124" w:rsidRPr="00C81E30" w:rsidRDefault="00136124" w:rsidP="00B61CDA">
      <w:pPr>
        <w:autoSpaceDE w:val="0"/>
        <w:autoSpaceDN w:val="0"/>
        <w:adjustRightInd w:val="0"/>
        <w:rPr>
          <w:color w:val="FF0000"/>
          <w:sz w:val="20"/>
          <w:szCs w:val="20"/>
        </w:rPr>
      </w:pPr>
    </w:p>
    <w:p w:rsidR="00136124" w:rsidRPr="00C81E30" w:rsidRDefault="00136124" w:rsidP="00B61CDA">
      <w:pPr>
        <w:autoSpaceDE w:val="0"/>
        <w:autoSpaceDN w:val="0"/>
        <w:adjustRightInd w:val="0"/>
        <w:rPr>
          <w:i/>
          <w:iCs/>
          <w:color w:val="000000"/>
          <w:sz w:val="20"/>
          <w:szCs w:val="20"/>
        </w:rPr>
      </w:pPr>
      <w:r w:rsidRPr="00C81E30">
        <w:rPr>
          <w:color w:val="FF0000"/>
          <w:sz w:val="20"/>
          <w:szCs w:val="20"/>
        </w:rPr>
        <w:t xml:space="preserve">• </w:t>
      </w:r>
      <w:r w:rsidRPr="00C81E30">
        <w:rPr>
          <w:i/>
          <w:iCs/>
          <w:color w:val="000000"/>
          <w:sz w:val="20"/>
          <w:szCs w:val="20"/>
        </w:rPr>
        <w:t xml:space="preserve">Onder punt </w:t>
      </w:r>
      <w:r>
        <w:rPr>
          <w:b/>
          <w:bCs/>
          <w:i/>
          <w:iCs/>
          <w:color w:val="000000"/>
          <w:sz w:val="20"/>
          <w:szCs w:val="20"/>
        </w:rPr>
        <w:t>3</w:t>
      </w:r>
      <w:r w:rsidRPr="00C81E30">
        <w:rPr>
          <w:i/>
          <w:iCs/>
          <w:color w:val="000000"/>
          <w:sz w:val="20"/>
          <w:szCs w:val="20"/>
        </w:rPr>
        <w:t>: toelichting bij</w:t>
      </w:r>
      <w:r w:rsidR="00935BE9">
        <w:rPr>
          <w:i/>
          <w:iCs/>
          <w:color w:val="000000"/>
          <w:sz w:val="20"/>
          <w:szCs w:val="20"/>
        </w:rPr>
        <w:t xml:space="preserve"> </w:t>
      </w:r>
      <w:r>
        <w:rPr>
          <w:i/>
          <w:iCs/>
          <w:color w:val="000000"/>
          <w:sz w:val="20"/>
          <w:szCs w:val="20"/>
        </w:rPr>
        <w:t>de  aanvraag mee te sturen</w:t>
      </w:r>
    </w:p>
    <w:p w:rsidR="00136124" w:rsidRPr="00C81E30" w:rsidRDefault="00136124" w:rsidP="00B61CDA">
      <w:pPr>
        <w:autoSpaceDE w:val="0"/>
        <w:autoSpaceDN w:val="0"/>
        <w:adjustRightInd w:val="0"/>
        <w:rPr>
          <w:color w:val="000000"/>
          <w:sz w:val="20"/>
          <w:szCs w:val="20"/>
        </w:rPr>
      </w:pPr>
      <w:r w:rsidRPr="00C81E30">
        <w:rPr>
          <w:color w:val="000000"/>
          <w:sz w:val="20"/>
          <w:szCs w:val="20"/>
        </w:rPr>
        <w:t xml:space="preserve">Indien u één van de gevraagde zaken niet toevoegt, kan de </w:t>
      </w:r>
      <w:r w:rsidR="00B27F24">
        <w:rPr>
          <w:color w:val="000000"/>
          <w:sz w:val="20"/>
          <w:szCs w:val="20"/>
        </w:rPr>
        <w:t xml:space="preserve">aanvraag voor een groengele pas </w:t>
      </w:r>
      <w:r w:rsidRPr="00C81E30">
        <w:rPr>
          <w:color w:val="000000"/>
          <w:sz w:val="20"/>
          <w:szCs w:val="20"/>
        </w:rPr>
        <w:t xml:space="preserve"> niet in behandeling worden genomen.</w:t>
      </w:r>
    </w:p>
    <w:p w:rsidR="00136124" w:rsidRPr="00C81E30" w:rsidRDefault="00136124" w:rsidP="00B61CDA">
      <w:pPr>
        <w:autoSpaceDE w:val="0"/>
        <w:autoSpaceDN w:val="0"/>
        <w:adjustRightInd w:val="0"/>
        <w:rPr>
          <w:b/>
          <w:bCs/>
          <w:color w:val="FF0000"/>
          <w:sz w:val="20"/>
          <w:szCs w:val="20"/>
        </w:rPr>
      </w:pPr>
    </w:p>
    <w:p w:rsidR="001628CF" w:rsidRPr="00C81E30" w:rsidRDefault="001628CF" w:rsidP="001628CF">
      <w:pPr>
        <w:autoSpaceDE w:val="0"/>
        <w:autoSpaceDN w:val="0"/>
        <w:adjustRightInd w:val="0"/>
        <w:rPr>
          <w:color w:val="FF0000"/>
          <w:sz w:val="20"/>
          <w:szCs w:val="20"/>
        </w:rPr>
      </w:pPr>
      <w:r w:rsidRPr="00C81E30">
        <w:rPr>
          <w:b/>
          <w:bCs/>
          <w:color w:val="FF0000"/>
          <w:sz w:val="20"/>
          <w:szCs w:val="20"/>
        </w:rPr>
        <w:t>Bewijs Haags Taxikeurmerk</w:t>
      </w:r>
    </w:p>
    <w:p w:rsidR="001628CF" w:rsidRPr="001628CF" w:rsidRDefault="001628CF" w:rsidP="00B61CDA">
      <w:pPr>
        <w:autoSpaceDE w:val="0"/>
        <w:autoSpaceDN w:val="0"/>
        <w:adjustRightInd w:val="0"/>
        <w:rPr>
          <w:sz w:val="20"/>
          <w:szCs w:val="20"/>
        </w:rPr>
      </w:pPr>
      <w:r w:rsidRPr="00C81E30">
        <w:rPr>
          <w:sz w:val="20"/>
          <w:szCs w:val="20"/>
        </w:rPr>
        <w:t>Een aangesloten chauffeur is in het bezit van het Haagse kwaliteitskeurmerk of gelijkwaardig keurmerk. Het be</w:t>
      </w:r>
      <w:r>
        <w:rPr>
          <w:sz w:val="20"/>
          <w:szCs w:val="20"/>
        </w:rPr>
        <w:t xml:space="preserve">wijs hiervan moet </w:t>
      </w:r>
      <w:r w:rsidR="00D62F08">
        <w:rPr>
          <w:sz w:val="20"/>
          <w:szCs w:val="20"/>
        </w:rPr>
        <w:t>worden bijgevoegd als dat nog niet bij een eerdere aanvraag is ingediend.</w:t>
      </w:r>
    </w:p>
    <w:p w:rsidR="001628CF" w:rsidRDefault="001628CF" w:rsidP="00B61CDA">
      <w:pPr>
        <w:autoSpaceDE w:val="0"/>
        <w:autoSpaceDN w:val="0"/>
        <w:adjustRightInd w:val="0"/>
        <w:rPr>
          <w:b/>
          <w:bCs/>
          <w:color w:val="FF0000"/>
          <w:sz w:val="20"/>
          <w:szCs w:val="20"/>
        </w:rPr>
      </w:pPr>
    </w:p>
    <w:p w:rsidR="00136124" w:rsidRPr="00C81E30" w:rsidRDefault="00136124" w:rsidP="00B61CDA">
      <w:pPr>
        <w:autoSpaceDE w:val="0"/>
        <w:autoSpaceDN w:val="0"/>
        <w:adjustRightInd w:val="0"/>
        <w:rPr>
          <w:b/>
          <w:bCs/>
          <w:color w:val="FF0000"/>
          <w:sz w:val="20"/>
          <w:szCs w:val="20"/>
        </w:rPr>
      </w:pPr>
      <w:r w:rsidRPr="00C81E30">
        <w:rPr>
          <w:b/>
          <w:bCs/>
          <w:color w:val="FF0000"/>
          <w:sz w:val="20"/>
          <w:szCs w:val="20"/>
        </w:rPr>
        <w:t>Afschri</w:t>
      </w:r>
      <w:r w:rsidR="00C06E25">
        <w:rPr>
          <w:b/>
          <w:bCs/>
          <w:color w:val="FF0000"/>
          <w:sz w:val="20"/>
          <w:szCs w:val="20"/>
        </w:rPr>
        <w:t>ft overeenkomst tussen TTO en chauffeur en eventueel TTO en vervoerder</w:t>
      </w:r>
    </w:p>
    <w:p w:rsidR="00136124" w:rsidRPr="00C81E30" w:rsidRDefault="00136124" w:rsidP="00B61CDA">
      <w:pPr>
        <w:autoSpaceDE w:val="0"/>
        <w:autoSpaceDN w:val="0"/>
        <w:adjustRightInd w:val="0"/>
        <w:rPr>
          <w:color w:val="000000"/>
          <w:sz w:val="20"/>
          <w:szCs w:val="20"/>
        </w:rPr>
      </w:pPr>
      <w:r w:rsidRPr="00C81E30">
        <w:rPr>
          <w:color w:val="000000"/>
          <w:sz w:val="20"/>
          <w:szCs w:val="20"/>
        </w:rPr>
        <w:t xml:space="preserve">U kunt de model overeenkomsten in de bijlage van deze toelichting gebruiken of uw eigen overeenkomsten. </w:t>
      </w:r>
    </w:p>
    <w:p w:rsidR="00136124" w:rsidRPr="00C81E30" w:rsidRDefault="00136124" w:rsidP="00B61CDA">
      <w:pPr>
        <w:autoSpaceDE w:val="0"/>
        <w:autoSpaceDN w:val="0"/>
        <w:adjustRightInd w:val="0"/>
        <w:rPr>
          <w:color w:val="000000"/>
          <w:sz w:val="20"/>
          <w:szCs w:val="20"/>
        </w:rPr>
      </w:pPr>
      <w:r w:rsidRPr="00C81E30">
        <w:rPr>
          <w:color w:val="000000"/>
          <w:sz w:val="20"/>
          <w:szCs w:val="20"/>
        </w:rPr>
        <w:t>Van een chauffeur zijn naam, geboortedatum en –plaats, rijbewijsnummer, chauffeurskaartnummer, adres en woonplaats in de overeenkomst vermeld.</w:t>
      </w:r>
    </w:p>
    <w:p w:rsidR="00136124" w:rsidRDefault="00C06E25" w:rsidP="00B61CDA">
      <w:pPr>
        <w:autoSpaceDE w:val="0"/>
        <w:autoSpaceDN w:val="0"/>
        <w:adjustRightInd w:val="0"/>
        <w:rPr>
          <w:sz w:val="20"/>
          <w:szCs w:val="20"/>
        </w:rPr>
      </w:pPr>
      <w:r>
        <w:rPr>
          <w:sz w:val="20"/>
          <w:szCs w:val="20"/>
        </w:rPr>
        <w:t>De chauffeur is</w:t>
      </w:r>
      <w:r w:rsidR="00136124" w:rsidRPr="00C81E30">
        <w:rPr>
          <w:sz w:val="20"/>
          <w:szCs w:val="20"/>
        </w:rPr>
        <w:t xml:space="preserve"> niet eveneens aangesloten bij een andere TTO die voorziet in het aanbieden van taxivervoer binnen de gemeente Den Haag. Dit laatste geldt ook voor de bij de TTO aangesloten vervoerders.</w:t>
      </w:r>
    </w:p>
    <w:p w:rsidR="00D62F08" w:rsidRPr="00C81E30" w:rsidRDefault="00D62F08" w:rsidP="00B61CDA">
      <w:pPr>
        <w:autoSpaceDE w:val="0"/>
        <w:autoSpaceDN w:val="0"/>
        <w:adjustRightInd w:val="0"/>
        <w:rPr>
          <w:sz w:val="20"/>
          <w:szCs w:val="20"/>
        </w:rPr>
      </w:pPr>
      <w:r>
        <w:rPr>
          <w:sz w:val="20"/>
          <w:szCs w:val="20"/>
        </w:rPr>
        <w:t>Worden aanvragen van meerdere chauffeurs van één vervoerder gelijktijdig ingediend, dan kan bij deze aanvragen worden volstaan met één afschrift van de overeenkomst tussen de TTO en de vervoerder.</w:t>
      </w:r>
    </w:p>
    <w:p w:rsidR="00136124" w:rsidRPr="00C81E30" w:rsidRDefault="00136124" w:rsidP="00B61CDA">
      <w:pPr>
        <w:autoSpaceDE w:val="0"/>
        <w:autoSpaceDN w:val="0"/>
        <w:adjustRightInd w:val="0"/>
        <w:rPr>
          <w:b/>
          <w:bCs/>
          <w:color w:val="FF0000"/>
          <w:sz w:val="20"/>
          <w:szCs w:val="20"/>
        </w:rPr>
      </w:pPr>
    </w:p>
    <w:p w:rsidR="00136124" w:rsidRPr="00C81E30" w:rsidRDefault="00136124" w:rsidP="00B61CDA">
      <w:pPr>
        <w:autoSpaceDE w:val="0"/>
        <w:autoSpaceDN w:val="0"/>
        <w:adjustRightInd w:val="0"/>
        <w:rPr>
          <w:color w:val="FF0000"/>
          <w:sz w:val="20"/>
          <w:szCs w:val="20"/>
        </w:rPr>
      </w:pPr>
      <w:r w:rsidRPr="00C81E30">
        <w:rPr>
          <w:b/>
          <w:bCs/>
          <w:color w:val="FF0000"/>
          <w:sz w:val="20"/>
          <w:szCs w:val="20"/>
        </w:rPr>
        <w:t>Pasfoto</w:t>
      </w:r>
    </w:p>
    <w:p w:rsidR="00136124" w:rsidRPr="00C81E30" w:rsidRDefault="00136124" w:rsidP="00B61CDA">
      <w:pPr>
        <w:autoSpaceDE w:val="0"/>
        <w:autoSpaceDN w:val="0"/>
        <w:adjustRightInd w:val="0"/>
        <w:rPr>
          <w:sz w:val="20"/>
          <w:szCs w:val="20"/>
        </w:rPr>
      </w:pPr>
      <w:r w:rsidRPr="00C81E30">
        <w:rPr>
          <w:sz w:val="20"/>
          <w:szCs w:val="20"/>
        </w:rPr>
        <w:t xml:space="preserve">Een recente pasfoto wordt gevraagd ten behoeve van de pas die toegang geeft tot door </w:t>
      </w:r>
      <w:proofErr w:type="spellStart"/>
      <w:r w:rsidRPr="00C81E30">
        <w:rPr>
          <w:sz w:val="20"/>
          <w:szCs w:val="20"/>
        </w:rPr>
        <w:t>pollers</w:t>
      </w:r>
      <w:proofErr w:type="spellEnd"/>
      <w:r w:rsidRPr="00C81E30">
        <w:rPr>
          <w:sz w:val="20"/>
          <w:szCs w:val="20"/>
        </w:rPr>
        <w:t>, slagboom en/of andere middelen omheinde taxistandplaatsen.</w:t>
      </w:r>
      <w:r w:rsidR="009150D4">
        <w:rPr>
          <w:sz w:val="20"/>
          <w:szCs w:val="20"/>
        </w:rPr>
        <w:t xml:space="preserve"> Zet a</w:t>
      </w:r>
      <w:r w:rsidR="00C774BD">
        <w:rPr>
          <w:sz w:val="20"/>
          <w:szCs w:val="20"/>
        </w:rPr>
        <w:t>chterop de pasfoto de naam van de betreffende chauffeur.</w:t>
      </w:r>
      <w:r w:rsidR="009150D4">
        <w:rPr>
          <w:sz w:val="20"/>
          <w:szCs w:val="20"/>
        </w:rPr>
        <w:t>.</w:t>
      </w:r>
    </w:p>
    <w:p w:rsidR="00136124" w:rsidRPr="00C81E30" w:rsidRDefault="00136124" w:rsidP="00B61CDA">
      <w:pPr>
        <w:autoSpaceDE w:val="0"/>
        <w:autoSpaceDN w:val="0"/>
        <w:adjustRightInd w:val="0"/>
        <w:rPr>
          <w:sz w:val="20"/>
          <w:szCs w:val="20"/>
        </w:rPr>
      </w:pPr>
      <w:r w:rsidRPr="00C81E30">
        <w:rPr>
          <w:sz w:val="20"/>
          <w:szCs w:val="20"/>
        </w:rPr>
        <w:t>De pasfoto moet recht van voren zijn gemaakt, in kleur tegen een lichte achtergrond. De ogen moeten zichtbaar zijn. Een bril zonder gekleurde glazen mag. Verder is de gelaatsuitdrukking neutraal en is de mond gesloten De grootte van de pasfoto is 35 bij 45 millimeter.</w:t>
      </w:r>
    </w:p>
    <w:p w:rsidR="00136124" w:rsidRDefault="00136124" w:rsidP="00B61CDA">
      <w:pPr>
        <w:autoSpaceDE w:val="0"/>
        <w:autoSpaceDN w:val="0"/>
        <w:adjustRightInd w:val="0"/>
        <w:rPr>
          <w:b/>
          <w:bCs/>
          <w:color w:val="FF0000"/>
          <w:sz w:val="20"/>
          <w:szCs w:val="20"/>
        </w:rPr>
      </w:pPr>
    </w:p>
    <w:p w:rsidR="009150D4" w:rsidRDefault="009150D4" w:rsidP="009150D4">
      <w:pPr>
        <w:autoSpaceDE w:val="0"/>
        <w:autoSpaceDN w:val="0"/>
        <w:adjustRightInd w:val="0"/>
        <w:rPr>
          <w:b/>
          <w:color w:val="FF0000"/>
          <w:sz w:val="20"/>
          <w:szCs w:val="20"/>
        </w:rPr>
      </w:pPr>
      <w:r w:rsidRPr="00AF04EA">
        <w:rPr>
          <w:b/>
          <w:color w:val="FF0000"/>
          <w:sz w:val="20"/>
          <w:szCs w:val="20"/>
        </w:rPr>
        <w:t>Ondernemersvergunning</w:t>
      </w:r>
      <w:r>
        <w:rPr>
          <w:b/>
          <w:color w:val="FF0000"/>
          <w:sz w:val="20"/>
          <w:szCs w:val="20"/>
        </w:rPr>
        <w:t xml:space="preserve"> </w:t>
      </w:r>
    </w:p>
    <w:p w:rsidR="009150D4" w:rsidRPr="009150D4" w:rsidRDefault="009150D4" w:rsidP="00B61CDA">
      <w:pPr>
        <w:autoSpaceDE w:val="0"/>
        <w:autoSpaceDN w:val="0"/>
        <w:adjustRightInd w:val="0"/>
        <w:rPr>
          <w:sz w:val="20"/>
          <w:szCs w:val="20"/>
        </w:rPr>
      </w:pPr>
      <w:r>
        <w:rPr>
          <w:sz w:val="20"/>
          <w:szCs w:val="20"/>
        </w:rPr>
        <w:t xml:space="preserve">Het betreft hier de daadwerkelijke vergunning (brief) en dus niet het </w:t>
      </w:r>
      <w:proofErr w:type="spellStart"/>
      <w:r>
        <w:rPr>
          <w:sz w:val="20"/>
          <w:szCs w:val="20"/>
        </w:rPr>
        <w:t>vergunningbewijs</w:t>
      </w:r>
      <w:proofErr w:type="spellEnd"/>
      <w:r>
        <w:rPr>
          <w:sz w:val="20"/>
          <w:szCs w:val="20"/>
        </w:rPr>
        <w:t>.</w:t>
      </w:r>
    </w:p>
    <w:p w:rsidR="00136124" w:rsidRPr="00C81E30" w:rsidRDefault="00136124" w:rsidP="00B61CDA">
      <w:pPr>
        <w:autoSpaceDE w:val="0"/>
        <w:autoSpaceDN w:val="0"/>
        <w:adjustRightInd w:val="0"/>
        <w:rPr>
          <w:b/>
          <w:bCs/>
          <w:color w:val="FF0000"/>
          <w:sz w:val="20"/>
          <w:szCs w:val="20"/>
        </w:rPr>
      </w:pPr>
    </w:p>
    <w:p w:rsidR="00136124" w:rsidRPr="00C81E30" w:rsidRDefault="00136124" w:rsidP="00B61CDA">
      <w:pPr>
        <w:autoSpaceDE w:val="0"/>
        <w:autoSpaceDN w:val="0"/>
        <w:adjustRightInd w:val="0"/>
        <w:rPr>
          <w:sz w:val="20"/>
          <w:szCs w:val="20"/>
        </w:rPr>
      </w:pPr>
      <w:r w:rsidRPr="00C81E30">
        <w:rPr>
          <w:b/>
          <w:bCs/>
          <w:sz w:val="20"/>
          <w:szCs w:val="20"/>
        </w:rPr>
        <w:t>Bijlagen bij deze toelichting</w:t>
      </w:r>
    </w:p>
    <w:p w:rsidR="00136124" w:rsidRPr="00C81E30" w:rsidRDefault="00136124" w:rsidP="00B61CDA">
      <w:pPr>
        <w:numPr>
          <w:ilvl w:val="0"/>
          <w:numId w:val="2"/>
        </w:numPr>
        <w:autoSpaceDE w:val="0"/>
        <w:autoSpaceDN w:val="0"/>
        <w:adjustRightInd w:val="0"/>
        <w:rPr>
          <w:sz w:val="20"/>
          <w:szCs w:val="20"/>
        </w:rPr>
      </w:pPr>
      <w:r w:rsidRPr="00C81E30">
        <w:rPr>
          <w:sz w:val="20"/>
          <w:szCs w:val="20"/>
        </w:rPr>
        <w:t>Model samenwerkingsovereenkomst TTO en vervoerder</w:t>
      </w:r>
    </w:p>
    <w:p w:rsidR="00136124" w:rsidRPr="00C81E30" w:rsidRDefault="00136124" w:rsidP="00B61CDA">
      <w:pPr>
        <w:numPr>
          <w:ilvl w:val="0"/>
          <w:numId w:val="2"/>
        </w:numPr>
        <w:autoSpaceDE w:val="0"/>
        <w:autoSpaceDN w:val="0"/>
        <w:adjustRightInd w:val="0"/>
        <w:rPr>
          <w:sz w:val="20"/>
          <w:szCs w:val="20"/>
        </w:rPr>
      </w:pPr>
      <w:r w:rsidRPr="00C81E30">
        <w:rPr>
          <w:sz w:val="20"/>
          <w:szCs w:val="20"/>
        </w:rPr>
        <w:t>Model samenwerkingsovereenkomst TTO en chauffeur</w:t>
      </w:r>
    </w:p>
    <w:p w:rsidR="00210B69" w:rsidRPr="00C87313" w:rsidRDefault="004D33E9" w:rsidP="00210B69">
      <w:pPr>
        <w:pStyle w:val="Koptekst"/>
        <w:rPr>
          <w:b/>
          <w:bCs/>
          <w:sz w:val="20"/>
          <w:szCs w:val="20"/>
        </w:rPr>
      </w:pPr>
      <w:r>
        <w:rPr>
          <w:b/>
          <w:bCs/>
          <w:sz w:val="20"/>
          <w:szCs w:val="20"/>
        </w:rPr>
        <w:br w:type="page"/>
      </w:r>
      <w:r w:rsidR="00210B69" w:rsidRPr="00C87313">
        <w:rPr>
          <w:b/>
          <w:bCs/>
          <w:sz w:val="20"/>
          <w:szCs w:val="20"/>
        </w:rPr>
        <w:lastRenderedPageBreak/>
        <w:t xml:space="preserve">Bijlage </w:t>
      </w:r>
    </w:p>
    <w:p w:rsidR="00210B69" w:rsidRPr="00C87313" w:rsidRDefault="00210B69" w:rsidP="00210B69">
      <w:pPr>
        <w:pStyle w:val="Koptekst"/>
        <w:rPr>
          <w:b/>
          <w:bCs/>
          <w:sz w:val="20"/>
          <w:szCs w:val="20"/>
        </w:rPr>
      </w:pPr>
      <w:r w:rsidRPr="00C87313">
        <w:rPr>
          <w:b/>
          <w:bCs/>
          <w:sz w:val="20"/>
          <w:szCs w:val="20"/>
        </w:rPr>
        <w:t>Model samenwerkingsovereenkomst TTO en vervoerder</w:t>
      </w:r>
    </w:p>
    <w:p w:rsidR="00210B69" w:rsidRPr="00C87313" w:rsidRDefault="00210B69" w:rsidP="00210B69">
      <w:pPr>
        <w:pStyle w:val="Koptekst"/>
        <w:pBdr>
          <w:bottom w:val="single" w:sz="6" w:space="1" w:color="auto"/>
        </w:pBdr>
        <w:rPr>
          <w:sz w:val="20"/>
          <w:szCs w:val="20"/>
        </w:rPr>
      </w:pPr>
      <w:r w:rsidRPr="00C87313">
        <w:rPr>
          <w:sz w:val="20"/>
          <w:szCs w:val="20"/>
        </w:rPr>
        <w:t>Aan dit model kunnen geen rechten worden ontleend</w:t>
      </w:r>
    </w:p>
    <w:p w:rsidR="00210B69" w:rsidRPr="00C87313" w:rsidRDefault="00210B69" w:rsidP="00210B69">
      <w:pPr>
        <w:rPr>
          <w:sz w:val="20"/>
          <w:szCs w:val="20"/>
        </w:rPr>
      </w:pPr>
    </w:p>
    <w:p w:rsidR="00210B69" w:rsidRPr="00C87313" w:rsidRDefault="00210B69" w:rsidP="00210B69">
      <w:pPr>
        <w:rPr>
          <w:b/>
          <w:bCs/>
          <w:sz w:val="20"/>
          <w:szCs w:val="20"/>
        </w:rPr>
      </w:pPr>
      <w:r>
        <w:rPr>
          <w:b/>
          <w:bCs/>
          <w:sz w:val="20"/>
          <w:szCs w:val="20"/>
        </w:rPr>
        <w:t>Ondergetekenden</w:t>
      </w:r>
    </w:p>
    <w:p w:rsidR="00210B69" w:rsidRPr="00C87313" w:rsidRDefault="00210B69" w:rsidP="00210B69">
      <w:pPr>
        <w:rPr>
          <w:sz w:val="20"/>
          <w:szCs w:val="20"/>
        </w:rPr>
      </w:pPr>
      <w:r w:rsidRPr="00C87313">
        <w:rPr>
          <w:sz w:val="20"/>
          <w:szCs w:val="20"/>
        </w:rPr>
        <w:t>Toegelaten Taxi Organisatie &lt;NAAM TTO&gt;, gevestigd te &lt;PLAATS/ADRES&gt; ten deze rechtsgeldig vertegenwoordigd door &lt;NAAM&gt; verder te noemen “&lt;NAAM TTO&gt;”</w:t>
      </w:r>
    </w:p>
    <w:p w:rsidR="00210B69" w:rsidRPr="00C87313" w:rsidRDefault="00210B69" w:rsidP="00210B69">
      <w:pPr>
        <w:rPr>
          <w:sz w:val="20"/>
          <w:szCs w:val="20"/>
        </w:rPr>
      </w:pPr>
    </w:p>
    <w:p w:rsidR="00210B69" w:rsidRPr="00C87313" w:rsidRDefault="00210B69" w:rsidP="00210B69">
      <w:pPr>
        <w:rPr>
          <w:sz w:val="20"/>
          <w:szCs w:val="20"/>
        </w:rPr>
      </w:pPr>
      <w:r w:rsidRPr="00C87313">
        <w:rPr>
          <w:sz w:val="20"/>
          <w:szCs w:val="20"/>
        </w:rPr>
        <w:t>en</w:t>
      </w:r>
    </w:p>
    <w:p w:rsidR="00210B69" w:rsidRPr="00C87313" w:rsidRDefault="00210B69" w:rsidP="00210B69">
      <w:pPr>
        <w:rPr>
          <w:sz w:val="20"/>
          <w:szCs w:val="20"/>
        </w:rPr>
      </w:pPr>
    </w:p>
    <w:p w:rsidR="00210B69" w:rsidRPr="00C87313" w:rsidRDefault="00210B69" w:rsidP="00210B69">
      <w:pPr>
        <w:rPr>
          <w:sz w:val="20"/>
          <w:szCs w:val="20"/>
        </w:rPr>
      </w:pPr>
      <w:r w:rsidRPr="00C87313">
        <w:rPr>
          <w:sz w:val="20"/>
          <w:szCs w:val="20"/>
        </w:rPr>
        <w:t>Vervoerder , gevestigd te &lt;PLAATS/ADRES&gt; ten deze rechtsgeldig vertegenwoordigd door &lt;NAAM&gt; verder te noemen “vervoerder”</w:t>
      </w:r>
    </w:p>
    <w:p w:rsidR="00210B69" w:rsidRPr="00C87313" w:rsidRDefault="00210B69" w:rsidP="00210B69">
      <w:pPr>
        <w:rPr>
          <w:sz w:val="20"/>
          <w:szCs w:val="20"/>
        </w:rPr>
      </w:pPr>
    </w:p>
    <w:p w:rsidR="00210B69" w:rsidRPr="00C87313" w:rsidRDefault="00210B69" w:rsidP="00210B69">
      <w:pPr>
        <w:rPr>
          <w:sz w:val="20"/>
          <w:szCs w:val="20"/>
        </w:rPr>
      </w:pPr>
      <w:r w:rsidRPr="00C87313">
        <w:rPr>
          <w:sz w:val="20"/>
          <w:szCs w:val="20"/>
        </w:rPr>
        <w:t>&lt;NAAM TTO&gt; en vervoerder gezamenlijk te noemen “partijen”</w:t>
      </w:r>
    </w:p>
    <w:p w:rsidR="00210B69" w:rsidRPr="00C87313" w:rsidRDefault="00210B69" w:rsidP="00210B69">
      <w:pPr>
        <w:rPr>
          <w:sz w:val="20"/>
          <w:szCs w:val="20"/>
        </w:rPr>
      </w:pPr>
    </w:p>
    <w:p w:rsidR="00210B69" w:rsidRPr="00C87313" w:rsidRDefault="00210B69" w:rsidP="00210B69">
      <w:pPr>
        <w:rPr>
          <w:b/>
          <w:bCs/>
          <w:sz w:val="20"/>
          <w:szCs w:val="20"/>
        </w:rPr>
      </w:pPr>
      <w:r w:rsidRPr="00C87313">
        <w:rPr>
          <w:b/>
          <w:bCs/>
          <w:sz w:val="20"/>
          <w:szCs w:val="20"/>
        </w:rPr>
        <w:t>Overwegingen</w:t>
      </w:r>
    </w:p>
    <w:p w:rsidR="00210B69" w:rsidRPr="00C87313" w:rsidRDefault="00210B69" w:rsidP="00210B69">
      <w:pPr>
        <w:numPr>
          <w:ilvl w:val="0"/>
          <w:numId w:val="3"/>
        </w:numPr>
        <w:rPr>
          <w:sz w:val="20"/>
          <w:szCs w:val="20"/>
        </w:rPr>
      </w:pPr>
      <w:r w:rsidRPr="00C87313">
        <w:rPr>
          <w:sz w:val="20"/>
          <w:szCs w:val="20"/>
        </w:rPr>
        <w:t xml:space="preserve">Per </w:t>
      </w:r>
      <w:smartTag w:uri="urn:schemas-microsoft-com:office:smarttags" w:element="date">
        <w:smartTagPr>
          <w:attr w:name="ls" w:val="trans"/>
          <w:attr w:name="Month" w:val="10"/>
          <w:attr w:name="Day" w:val="1"/>
          <w:attr w:name="Year" w:val="2011"/>
        </w:smartTagPr>
        <w:r w:rsidRPr="00C87313">
          <w:rPr>
            <w:sz w:val="20"/>
            <w:szCs w:val="20"/>
          </w:rPr>
          <w:t>1 oktober 2011</w:t>
        </w:r>
      </w:smartTag>
      <w:r w:rsidRPr="00C87313">
        <w:rPr>
          <w:sz w:val="20"/>
          <w:szCs w:val="20"/>
        </w:rPr>
        <w:t xml:space="preserve"> is de gewijzigde Wet Personenvervoer 2000 (‘Taxiwet”) van kracht; </w:t>
      </w:r>
    </w:p>
    <w:p w:rsidR="00210B69" w:rsidRPr="00C87313" w:rsidRDefault="00210B69" w:rsidP="00210B69">
      <w:pPr>
        <w:numPr>
          <w:ilvl w:val="0"/>
          <w:numId w:val="3"/>
        </w:numPr>
        <w:rPr>
          <w:sz w:val="20"/>
          <w:szCs w:val="20"/>
        </w:rPr>
      </w:pPr>
      <w:r w:rsidRPr="00C87313">
        <w:rPr>
          <w:sz w:val="20"/>
          <w:szCs w:val="20"/>
        </w:rPr>
        <w:t xml:space="preserve">Daarnaast is per </w:t>
      </w:r>
      <w:r>
        <w:rPr>
          <w:sz w:val="20"/>
          <w:szCs w:val="20"/>
        </w:rPr>
        <w:t>1 april 2014 de Taxiverordening Den Haag</w:t>
      </w:r>
      <w:r w:rsidRPr="00C87313">
        <w:rPr>
          <w:sz w:val="20"/>
          <w:szCs w:val="20"/>
        </w:rPr>
        <w:t xml:space="preserve"> 2</w:t>
      </w:r>
      <w:r>
        <w:rPr>
          <w:sz w:val="20"/>
          <w:szCs w:val="20"/>
        </w:rPr>
        <w:t>014</w:t>
      </w:r>
      <w:r w:rsidRPr="00C87313">
        <w:rPr>
          <w:sz w:val="20"/>
          <w:szCs w:val="20"/>
        </w:rPr>
        <w:t xml:space="preserve"> (“Taxiverordening”) in werking getreden;</w:t>
      </w:r>
    </w:p>
    <w:p w:rsidR="00210B69" w:rsidRPr="00C87313" w:rsidRDefault="00210B69" w:rsidP="00210B69">
      <w:pPr>
        <w:numPr>
          <w:ilvl w:val="0"/>
          <w:numId w:val="3"/>
        </w:numPr>
        <w:rPr>
          <w:sz w:val="20"/>
          <w:szCs w:val="20"/>
        </w:rPr>
      </w:pPr>
      <w:r w:rsidRPr="00C87313">
        <w:rPr>
          <w:sz w:val="20"/>
          <w:szCs w:val="20"/>
        </w:rPr>
        <w:t xml:space="preserve">In de Taxiwet en de Taxiverordening en de daarop gebaseerde uitvoeringsbesluiten zijn de eisen opgenomen waaraan </w:t>
      </w:r>
      <w:proofErr w:type="spellStart"/>
      <w:r w:rsidRPr="00C87313">
        <w:rPr>
          <w:sz w:val="20"/>
          <w:szCs w:val="20"/>
        </w:rPr>
        <w:t>TTO’s</w:t>
      </w:r>
      <w:proofErr w:type="spellEnd"/>
      <w:r w:rsidRPr="00C87313">
        <w:rPr>
          <w:sz w:val="20"/>
          <w:szCs w:val="20"/>
        </w:rPr>
        <w:t>, chauffeurs en vervoerders dienen te voldoen;</w:t>
      </w:r>
    </w:p>
    <w:p w:rsidR="00210B69" w:rsidRPr="00C87313" w:rsidRDefault="00210B69" w:rsidP="00210B69">
      <w:pPr>
        <w:numPr>
          <w:ilvl w:val="0"/>
          <w:numId w:val="3"/>
        </w:numPr>
        <w:rPr>
          <w:sz w:val="20"/>
          <w:szCs w:val="20"/>
        </w:rPr>
      </w:pPr>
      <w:r w:rsidRPr="00C87313">
        <w:rPr>
          <w:sz w:val="20"/>
          <w:szCs w:val="20"/>
        </w:rPr>
        <w:t>&lt; NAAM TTO&gt; heeft toegang gekregen tot de opstapmarkt/standp</w:t>
      </w:r>
      <w:r>
        <w:rPr>
          <w:sz w:val="20"/>
          <w:szCs w:val="20"/>
        </w:rPr>
        <w:t>laatsen in de gemeente Den Haag</w:t>
      </w:r>
      <w:r w:rsidRPr="00C87313">
        <w:rPr>
          <w:sz w:val="20"/>
          <w:szCs w:val="20"/>
        </w:rPr>
        <w:t>;</w:t>
      </w:r>
    </w:p>
    <w:p w:rsidR="00210B69" w:rsidRPr="00C87313" w:rsidRDefault="00210B69" w:rsidP="00210B69">
      <w:pPr>
        <w:numPr>
          <w:ilvl w:val="0"/>
          <w:numId w:val="3"/>
        </w:numPr>
        <w:rPr>
          <w:sz w:val="20"/>
          <w:szCs w:val="20"/>
        </w:rPr>
      </w:pPr>
      <w:r w:rsidRPr="00C87313">
        <w:rPr>
          <w:sz w:val="20"/>
          <w:szCs w:val="20"/>
        </w:rPr>
        <w:t>Chauffeurs en vervoerders dienen zich in het kader van de regelgeving aan te sluiten bij een Toegelaten Taxi Organisatie;</w:t>
      </w:r>
    </w:p>
    <w:p w:rsidR="00210B69" w:rsidRPr="00C87313" w:rsidRDefault="00210B69" w:rsidP="00210B69">
      <w:pPr>
        <w:numPr>
          <w:ilvl w:val="0"/>
          <w:numId w:val="3"/>
        </w:numPr>
        <w:rPr>
          <w:sz w:val="20"/>
          <w:szCs w:val="20"/>
        </w:rPr>
      </w:pPr>
      <w:r w:rsidRPr="00C87313">
        <w:rPr>
          <w:sz w:val="20"/>
          <w:szCs w:val="20"/>
        </w:rPr>
        <w:t xml:space="preserve">&lt; NAAM TTO&gt; beschikt over </w:t>
      </w:r>
      <w:r>
        <w:rPr>
          <w:sz w:val="20"/>
          <w:szCs w:val="20"/>
        </w:rPr>
        <w:t>protocollen met</w:t>
      </w:r>
      <w:r w:rsidRPr="00C87313">
        <w:rPr>
          <w:sz w:val="20"/>
          <w:szCs w:val="20"/>
        </w:rPr>
        <w:t xml:space="preserve"> betrekking tot normen e</w:t>
      </w:r>
      <w:r>
        <w:rPr>
          <w:sz w:val="20"/>
          <w:szCs w:val="20"/>
        </w:rPr>
        <w:t>n waarden, klachten, sancties</w:t>
      </w:r>
      <w:r w:rsidRPr="00C87313">
        <w:rPr>
          <w:sz w:val="20"/>
          <w:szCs w:val="20"/>
        </w:rPr>
        <w:t xml:space="preserve"> en interne controles; </w:t>
      </w:r>
    </w:p>
    <w:p w:rsidR="00210B69" w:rsidRPr="00C87313" w:rsidRDefault="00210B69" w:rsidP="00210B69">
      <w:pPr>
        <w:numPr>
          <w:ilvl w:val="0"/>
          <w:numId w:val="3"/>
        </w:numPr>
        <w:rPr>
          <w:sz w:val="20"/>
          <w:szCs w:val="20"/>
        </w:rPr>
      </w:pPr>
      <w:r w:rsidRPr="00C87313">
        <w:rPr>
          <w:sz w:val="20"/>
          <w:szCs w:val="20"/>
        </w:rPr>
        <w:t>Vervoerder beschikt over een ondernemersvergunning;</w:t>
      </w:r>
    </w:p>
    <w:p w:rsidR="00210B69" w:rsidRPr="00C87313" w:rsidRDefault="00210B69" w:rsidP="00210B69">
      <w:pPr>
        <w:numPr>
          <w:ilvl w:val="0"/>
          <w:numId w:val="3"/>
        </w:numPr>
        <w:rPr>
          <w:sz w:val="20"/>
          <w:szCs w:val="20"/>
        </w:rPr>
      </w:pPr>
      <w:r w:rsidRPr="00C87313">
        <w:rPr>
          <w:sz w:val="20"/>
          <w:szCs w:val="20"/>
        </w:rPr>
        <w:t>&lt; NAAM TTO&gt; en vervoerder wensen een samenwerkingsverband aan te gaan waarbij zij de volgende afspraken zijn overeengekomen:</w:t>
      </w:r>
    </w:p>
    <w:p w:rsidR="00210B69" w:rsidRPr="00C87313" w:rsidRDefault="00210B69" w:rsidP="00210B69">
      <w:pPr>
        <w:rPr>
          <w:sz w:val="20"/>
          <w:szCs w:val="20"/>
        </w:rPr>
      </w:pPr>
    </w:p>
    <w:p w:rsidR="00210B69" w:rsidRPr="00C87313" w:rsidRDefault="00210B69" w:rsidP="00210B69">
      <w:pPr>
        <w:tabs>
          <w:tab w:val="left" w:pos="7920"/>
        </w:tabs>
        <w:rPr>
          <w:b/>
          <w:bCs/>
          <w:sz w:val="20"/>
          <w:szCs w:val="20"/>
        </w:rPr>
      </w:pPr>
      <w:r w:rsidRPr="00C87313">
        <w:rPr>
          <w:b/>
          <w:bCs/>
          <w:sz w:val="20"/>
          <w:szCs w:val="20"/>
        </w:rPr>
        <w:t>Artikel 1. Overeenkomst/Reglement</w:t>
      </w:r>
    </w:p>
    <w:p w:rsidR="00210B69" w:rsidRPr="00C87313" w:rsidRDefault="00210B69" w:rsidP="00210B69">
      <w:pPr>
        <w:rPr>
          <w:sz w:val="20"/>
          <w:szCs w:val="20"/>
        </w:rPr>
      </w:pPr>
      <w:r w:rsidRPr="00C87313">
        <w:rPr>
          <w:sz w:val="20"/>
          <w:szCs w:val="20"/>
        </w:rPr>
        <w:t>Op deze overeenkomst zijn van toepassing alle bepalingen zoals die z</w:t>
      </w:r>
      <w:r>
        <w:rPr>
          <w:sz w:val="20"/>
          <w:szCs w:val="20"/>
        </w:rPr>
        <w:t xml:space="preserve">ijn opgenomen in de </w:t>
      </w:r>
      <w:r w:rsidRPr="00C87313">
        <w:rPr>
          <w:sz w:val="20"/>
          <w:szCs w:val="20"/>
        </w:rPr>
        <w:t xml:space="preserve">door &lt;NAAM TTO&gt; opgestelde </w:t>
      </w:r>
      <w:r>
        <w:rPr>
          <w:sz w:val="20"/>
          <w:szCs w:val="20"/>
        </w:rPr>
        <w:t>protocollen. De huidige protocollen zijn</w:t>
      </w:r>
      <w:r w:rsidRPr="00C87313">
        <w:rPr>
          <w:sz w:val="20"/>
          <w:szCs w:val="20"/>
        </w:rPr>
        <w:t xml:space="preserve"> als bijlage bij de</w:t>
      </w:r>
      <w:r>
        <w:rPr>
          <w:sz w:val="20"/>
          <w:szCs w:val="20"/>
        </w:rPr>
        <w:t>ze overeenkomst gevoegd en worden</w:t>
      </w:r>
      <w:r w:rsidRPr="00C87313">
        <w:rPr>
          <w:sz w:val="20"/>
          <w:szCs w:val="20"/>
        </w:rPr>
        <w:t xml:space="preserve"> door beide partijen geparafeerd. </w:t>
      </w:r>
    </w:p>
    <w:p w:rsidR="00210B69" w:rsidRPr="00C87313" w:rsidRDefault="00210B69" w:rsidP="00210B69">
      <w:pPr>
        <w:rPr>
          <w:sz w:val="20"/>
          <w:szCs w:val="20"/>
        </w:rPr>
      </w:pPr>
    </w:p>
    <w:p w:rsidR="00210B69" w:rsidRPr="00C87313" w:rsidRDefault="00210B69" w:rsidP="00210B69">
      <w:pPr>
        <w:rPr>
          <w:b/>
          <w:bCs/>
          <w:sz w:val="20"/>
          <w:szCs w:val="20"/>
        </w:rPr>
      </w:pPr>
      <w:r w:rsidRPr="00C87313">
        <w:rPr>
          <w:b/>
          <w:bCs/>
          <w:sz w:val="20"/>
          <w:szCs w:val="20"/>
        </w:rPr>
        <w:t>Artikel 2. Verplichtingen TTO</w:t>
      </w:r>
    </w:p>
    <w:p w:rsidR="00210B69" w:rsidRPr="00C87313" w:rsidRDefault="00210B69" w:rsidP="00210B69">
      <w:pPr>
        <w:rPr>
          <w:sz w:val="20"/>
          <w:szCs w:val="20"/>
        </w:rPr>
      </w:pPr>
      <w:r w:rsidRPr="00C87313">
        <w:rPr>
          <w:sz w:val="20"/>
          <w:szCs w:val="20"/>
        </w:rPr>
        <w:t>&lt;NAAM TTO&gt; is verplicht -mede ten behoeve van de vervoerder en zijn chauffeurs- tot het naleven van alle wettelijke voorschriften, de regels gesteld in de daarop gebaseerde uitvoeringsbesluiten en alle voorschriften die</w:t>
      </w:r>
      <w:r>
        <w:rPr>
          <w:sz w:val="20"/>
          <w:szCs w:val="20"/>
        </w:rPr>
        <w:t xml:space="preserve"> zij op grond van haar protocollen</w:t>
      </w:r>
      <w:r w:rsidRPr="00C87313">
        <w:rPr>
          <w:sz w:val="20"/>
          <w:szCs w:val="20"/>
        </w:rPr>
        <w:t xml:space="preserve"> dient na te komen.</w:t>
      </w:r>
    </w:p>
    <w:p w:rsidR="00210B69" w:rsidRPr="00C87313" w:rsidRDefault="00210B69" w:rsidP="00210B69">
      <w:pPr>
        <w:ind w:left="360"/>
        <w:rPr>
          <w:b/>
          <w:bCs/>
          <w:sz w:val="20"/>
          <w:szCs w:val="20"/>
        </w:rPr>
      </w:pPr>
    </w:p>
    <w:p w:rsidR="00210B69" w:rsidRPr="00C87313" w:rsidRDefault="00210B69" w:rsidP="00210B69">
      <w:pPr>
        <w:rPr>
          <w:b/>
          <w:bCs/>
          <w:sz w:val="20"/>
          <w:szCs w:val="20"/>
        </w:rPr>
      </w:pPr>
      <w:r w:rsidRPr="00C87313">
        <w:rPr>
          <w:b/>
          <w:bCs/>
          <w:sz w:val="20"/>
          <w:szCs w:val="20"/>
        </w:rPr>
        <w:t>Artikel 3. Verplichtingen vervoerder</w:t>
      </w:r>
    </w:p>
    <w:p w:rsidR="00210B69" w:rsidRPr="00C87313" w:rsidRDefault="00210B69" w:rsidP="00210B69">
      <w:pPr>
        <w:numPr>
          <w:ilvl w:val="0"/>
          <w:numId w:val="5"/>
        </w:numPr>
        <w:tabs>
          <w:tab w:val="clear" w:pos="720"/>
          <w:tab w:val="num" w:pos="360"/>
        </w:tabs>
        <w:ind w:left="360"/>
        <w:rPr>
          <w:sz w:val="20"/>
          <w:szCs w:val="20"/>
        </w:rPr>
      </w:pPr>
      <w:r w:rsidRPr="00C87313">
        <w:rPr>
          <w:sz w:val="20"/>
          <w:szCs w:val="20"/>
        </w:rPr>
        <w:t xml:space="preserve">Vervoerder is verplicht tot het naleven van alle wettelijke voorschriften, de regels gesteld in de daarop gebaseerde uitvoeringsbesluiten en alle voorschriften </w:t>
      </w:r>
      <w:r>
        <w:rPr>
          <w:sz w:val="20"/>
          <w:szCs w:val="20"/>
        </w:rPr>
        <w:t>die &lt;NAAM TTO&gt; in haar protocollen</w:t>
      </w:r>
      <w:r w:rsidRPr="00C87313">
        <w:rPr>
          <w:sz w:val="20"/>
          <w:szCs w:val="20"/>
        </w:rPr>
        <w:t xml:space="preserve"> heeft opgenomen.</w:t>
      </w:r>
    </w:p>
    <w:p w:rsidR="00210B69" w:rsidRPr="00C87313" w:rsidRDefault="00210B69" w:rsidP="00210B69">
      <w:pPr>
        <w:numPr>
          <w:ilvl w:val="0"/>
          <w:numId w:val="5"/>
        </w:numPr>
        <w:tabs>
          <w:tab w:val="clear" w:pos="720"/>
        </w:tabs>
        <w:ind w:left="360"/>
        <w:rPr>
          <w:sz w:val="20"/>
          <w:szCs w:val="20"/>
        </w:rPr>
      </w:pPr>
      <w:r w:rsidRPr="00C87313">
        <w:rPr>
          <w:sz w:val="20"/>
          <w:szCs w:val="20"/>
        </w:rPr>
        <w:t>Vervoer</w:t>
      </w:r>
      <w:r>
        <w:rPr>
          <w:sz w:val="20"/>
          <w:szCs w:val="20"/>
        </w:rPr>
        <w:t>der mag in de gemeente Den Haag</w:t>
      </w:r>
      <w:r w:rsidRPr="00C87313">
        <w:rPr>
          <w:sz w:val="20"/>
          <w:szCs w:val="20"/>
        </w:rPr>
        <w:t xml:space="preserve"> slechts aangesloten zijn bij één TTO. </w:t>
      </w:r>
    </w:p>
    <w:p w:rsidR="00210B69" w:rsidRPr="00C87313" w:rsidRDefault="00210B69" w:rsidP="00210B69">
      <w:pPr>
        <w:numPr>
          <w:ilvl w:val="0"/>
          <w:numId w:val="5"/>
        </w:numPr>
        <w:tabs>
          <w:tab w:val="clear" w:pos="720"/>
          <w:tab w:val="num" w:pos="360"/>
        </w:tabs>
        <w:ind w:left="360"/>
        <w:rPr>
          <w:sz w:val="20"/>
          <w:szCs w:val="20"/>
        </w:rPr>
      </w:pPr>
      <w:r w:rsidRPr="00C87313">
        <w:rPr>
          <w:sz w:val="20"/>
          <w:szCs w:val="20"/>
        </w:rPr>
        <w:t>Vervoerder zal alle redelijke aanwijzingen gegeven door of namens de &lt;NAAM TTO&gt; met betrekking tot de naleving van de wettelijke regels, de uitvo</w:t>
      </w:r>
      <w:r>
        <w:rPr>
          <w:sz w:val="20"/>
          <w:szCs w:val="20"/>
        </w:rPr>
        <w:t>eringsbesluiten en de protocollen</w:t>
      </w:r>
      <w:r w:rsidRPr="00C87313">
        <w:rPr>
          <w:sz w:val="20"/>
          <w:szCs w:val="20"/>
        </w:rPr>
        <w:t xml:space="preserve"> direct opvolgen.</w:t>
      </w:r>
    </w:p>
    <w:p w:rsidR="00210B69" w:rsidRPr="00C87313" w:rsidRDefault="00210B69" w:rsidP="00210B69">
      <w:pPr>
        <w:numPr>
          <w:ilvl w:val="0"/>
          <w:numId w:val="5"/>
        </w:numPr>
        <w:tabs>
          <w:tab w:val="clear" w:pos="720"/>
          <w:tab w:val="num" w:pos="360"/>
        </w:tabs>
        <w:ind w:left="360"/>
        <w:rPr>
          <w:sz w:val="20"/>
          <w:szCs w:val="20"/>
        </w:rPr>
      </w:pPr>
      <w:r w:rsidRPr="00C87313">
        <w:rPr>
          <w:sz w:val="20"/>
          <w:szCs w:val="20"/>
        </w:rPr>
        <w:t>Vervoerder is verplicht zorg te dragen dat chauffeurs die onder zijn naam rijden alle wettelijke voorschriften, de regels gesteld in de daarop gebaseerde uitvoeringsbesluiten en alle voor</w:t>
      </w:r>
      <w:r>
        <w:rPr>
          <w:sz w:val="20"/>
          <w:szCs w:val="20"/>
        </w:rPr>
        <w:t>schriften zoals opgenomen in de</w:t>
      </w:r>
      <w:r w:rsidRPr="00C87313">
        <w:rPr>
          <w:sz w:val="20"/>
          <w:szCs w:val="20"/>
        </w:rPr>
        <w:t xml:space="preserve"> door de &lt;</w:t>
      </w:r>
      <w:r>
        <w:rPr>
          <w:sz w:val="20"/>
          <w:szCs w:val="20"/>
        </w:rPr>
        <w:t>NAAM TTO&gt; vastgestelde protocollen</w:t>
      </w:r>
      <w:r w:rsidRPr="00C87313">
        <w:rPr>
          <w:sz w:val="20"/>
          <w:szCs w:val="20"/>
        </w:rPr>
        <w:t xml:space="preserve"> stipt zullen nakomen; vervoerder is verantwoordelijk en aansprakelijk voor de gedragingen van de onder zijn naam rijdende chauffeurs.</w:t>
      </w:r>
    </w:p>
    <w:p w:rsidR="00210B69" w:rsidRPr="00C87313" w:rsidRDefault="00210B69" w:rsidP="00210B69">
      <w:pPr>
        <w:numPr>
          <w:ilvl w:val="0"/>
          <w:numId w:val="5"/>
        </w:numPr>
        <w:tabs>
          <w:tab w:val="clear" w:pos="720"/>
          <w:tab w:val="num" w:pos="360"/>
        </w:tabs>
        <w:ind w:left="360"/>
        <w:rPr>
          <w:sz w:val="20"/>
          <w:szCs w:val="20"/>
        </w:rPr>
      </w:pPr>
      <w:r w:rsidRPr="00C87313">
        <w:rPr>
          <w:sz w:val="20"/>
          <w:szCs w:val="20"/>
        </w:rPr>
        <w:t xml:space="preserve">Vervoerder wijzigt de aard, rechtsvorm van of de zeggenschap binnen zijn onderneming niet zonder schriftelijke toestemming van &lt;NAAM TTO&gt;. Deze toestemming wordt geacht te zijn verleend als &lt;NAAM TTO&gt; niet binnen vier weken na ontvangst van een aangetekend verzoek daartoe, een besluit daaromtrent kenbaar heeft gemaakt. </w:t>
      </w:r>
    </w:p>
    <w:p w:rsidR="00210B69" w:rsidRDefault="00210B69" w:rsidP="00210B69">
      <w:pPr>
        <w:rPr>
          <w:b/>
          <w:bCs/>
          <w:sz w:val="20"/>
          <w:szCs w:val="20"/>
        </w:rPr>
      </w:pPr>
    </w:p>
    <w:p w:rsidR="00210B69" w:rsidRDefault="00210B69" w:rsidP="00210B69">
      <w:pPr>
        <w:rPr>
          <w:b/>
          <w:bCs/>
          <w:sz w:val="20"/>
          <w:szCs w:val="20"/>
        </w:rPr>
      </w:pPr>
    </w:p>
    <w:p w:rsidR="00210B69" w:rsidRDefault="00210B69" w:rsidP="00210B69">
      <w:pPr>
        <w:rPr>
          <w:b/>
          <w:bCs/>
          <w:sz w:val="20"/>
          <w:szCs w:val="20"/>
        </w:rPr>
      </w:pPr>
    </w:p>
    <w:p w:rsidR="00210B69" w:rsidRPr="00C87313" w:rsidRDefault="00210B69" w:rsidP="00210B69">
      <w:pPr>
        <w:rPr>
          <w:b/>
          <w:bCs/>
          <w:sz w:val="20"/>
          <w:szCs w:val="20"/>
        </w:rPr>
      </w:pPr>
    </w:p>
    <w:p w:rsidR="00210B69" w:rsidRPr="00C87313" w:rsidRDefault="00210B69" w:rsidP="00210B69">
      <w:pPr>
        <w:rPr>
          <w:b/>
          <w:bCs/>
          <w:sz w:val="20"/>
          <w:szCs w:val="20"/>
        </w:rPr>
      </w:pPr>
      <w:r w:rsidRPr="00C87313">
        <w:rPr>
          <w:b/>
          <w:bCs/>
          <w:sz w:val="20"/>
          <w:szCs w:val="20"/>
        </w:rPr>
        <w:t>Artikel 4. Maatregelen</w:t>
      </w:r>
    </w:p>
    <w:p w:rsidR="00210B69" w:rsidRPr="00C87313" w:rsidRDefault="00210B69" w:rsidP="00210B69">
      <w:pPr>
        <w:numPr>
          <w:ilvl w:val="0"/>
          <w:numId w:val="6"/>
        </w:numPr>
        <w:rPr>
          <w:sz w:val="20"/>
          <w:szCs w:val="20"/>
        </w:rPr>
      </w:pPr>
      <w:r w:rsidRPr="00C87313">
        <w:rPr>
          <w:sz w:val="20"/>
          <w:szCs w:val="20"/>
        </w:rPr>
        <w:t xml:space="preserve">Indien de vervoerder zijn verplichtingen niet nakomt zal de &lt;NAAM TTO&gt; overgaan tot de in </w:t>
      </w:r>
      <w:r>
        <w:rPr>
          <w:sz w:val="20"/>
          <w:szCs w:val="20"/>
        </w:rPr>
        <w:t>de protocollen</w:t>
      </w:r>
      <w:r w:rsidRPr="00C87313">
        <w:rPr>
          <w:sz w:val="20"/>
          <w:szCs w:val="20"/>
        </w:rPr>
        <w:t xml:space="preserve"> opgenomen maatregelen. </w:t>
      </w:r>
    </w:p>
    <w:p w:rsidR="00210B69" w:rsidRPr="00C87313" w:rsidRDefault="00210B69" w:rsidP="00210B69">
      <w:pPr>
        <w:numPr>
          <w:ilvl w:val="0"/>
          <w:numId w:val="6"/>
        </w:numPr>
        <w:rPr>
          <w:sz w:val="20"/>
          <w:szCs w:val="20"/>
        </w:rPr>
      </w:pPr>
      <w:r w:rsidRPr="00C87313">
        <w:rPr>
          <w:sz w:val="20"/>
          <w:szCs w:val="20"/>
        </w:rPr>
        <w:t xml:space="preserve">Indien de vervoerder door &lt;NAAM TTO&gt; wordt geroyeerd eindigt de samenwerkingsovereenkomst per datum royement. </w:t>
      </w:r>
    </w:p>
    <w:p w:rsidR="00210B69" w:rsidRPr="00C87313" w:rsidRDefault="00210B69" w:rsidP="00210B69">
      <w:pPr>
        <w:numPr>
          <w:ilvl w:val="0"/>
          <w:numId w:val="6"/>
        </w:numPr>
        <w:rPr>
          <w:sz w:val="20"/>
          <w:szCs w:val="20"/>
        </w:rPr>
      </w:pPr>
      <w:r w:rsidRPr="00C87313">
        <w:rPr>
          <w:sz w:val="20"/>
          <w:szCs w:val="20"/>
        </w:rPr>
        <w:t>Indien een onder zijn naam rijdende chauffeur is geschorst of uitgesloten draagt de vervoerder er zorg voor dat de geschorste/uitgesloten chauffeur niet langer zal rijden op de opst</w:t>
      </w:r>
      <w:r>
        <w:rPr>
          <w:sz w:val="20"/>
          <w:szCs w:val="20"/>
        </w:rPr>
        <w:t>apmarkt in de gemeente Den Haag</w:t>
      </w:r>
      <w:r w:rsidRPr="00C87313">
        <w:rPr>
          <w:sz w:val="20"/>
          <w:szCs w:val="20"/>
        </w:rPr>
        <w:t>.</w:t>
      </w:r>
    </w:p>
    <w:p w:rsidR="00210B69" w:rsidRPr="00C87313" w:rsidRDefault="00210B69" w:rsidP="00210B69">
      <w:pPr>
        <w:rPr>
          <w:sz w:val="20"/>
          <w:szCs w:val="20"/>
        </w:rPr>
      </w:pPr>
    </w:p>
    <w:p w:rsidR="00210B69" w:rsidRPr="00C87313" w:rsidRDefault="00210B69" w:rsidP="00210B69">
      <w:pPr>
        <w:rPr>
          <w:b/>
          <w:bCs/>
          <w:sz w:val="20"/>
          <w:szCs w:val="20"/>
        </w:rPr>
      </w:pPr>
      <w:r w:rsidRPr="00C87313">
        <w:rPr>
          <w:b/>
          <w:bCs/>
          <w:sz w:val="20"/>
          <w:szCs w:val="20"/>
        </w:rPr>
        <w:t>Artikel 5. Duur/opzegging</w:t>
      </w:r>
    </w:p>
    <w:p w:rsidR="00210B69" w:rsidRPr="00C87313" w:rsidRDefault="00210B69" w:rsidP="00210B69">
      <w:pPr>
        <w:numPr>
          <w:ilvl w:val="0"/>
          <w:numId w:val="7"/>
        </w:numPr>
        <w:rPr>
          <w:sz w:val="20"/>
          <w:szCs w:val="20"/>
        </w:rPr>
      </w:pPr>
      <w:r w:rsidRPr="00C87313">
        <w:rPr>
          <w:sz w:val="20"/>
          <w:szCs w:val="20"/>
        </w:rPr>
        <w:t>De overeenkomst wordt aangegaan voor onbepaalde tijd.</w:t>
      </w:r>
    </w:p>
    <w:p w:rsidR="00210B69" w:rsidRPr="00C87313" w:rsidRDefault="00210B69" w:rsidP="00210B69">
      <w:pPr>
        <w:numPr>
          <w:ilvl w:val="0"/>
          <w:numId w:val="7"/>
        </w:numPr>
        <w:rPr>
          <w:sz w:val="20"/>
          <w:szCs w:val="20"/>
        </w:rPr>
      </w:pPr>
      <w:r w:rsidRPr="00C87313">
        <w:rPr>
          <w:sz w:val="20"/>
          <w:szCs w:val="20"/>
        </w:rPr>
        <w:t xml:space="preserve">Opzegging is mogelijk tegen het einde van een kalendermaand met een opzegtermijn van drie maanden. </w:t>
      </w:r>
    </w:p>
    <w:p w:rsidR="00210B69" w:rsidRPr="00C87313" w:rsidRDefault="00210B69" w:rsidP="00210B69">
      <w:pPr>
        <w:numPr>
          <w:ilvl w:val="0"/>
          <w:numId w:val="7"/>
        </w:numPr>
        <w:rPr>
          <w:sz w:val="20"/>
          <w:szCs w:val="20"/>
        </w:rPr>
      </w:pPr>
      <w:r w:rsidRPr="00C87313">
        <w:rPr>
          <w:sz w:val="20"/>
          <w:szCs w:val="20"/>
        </w:rPr>
        <w:t>Opzegging dient schriftelijk te geschieden.</w:t>
      </w:r>
    </w:p>
    <w:p w:rsidR="00210B69" w:rsidRPr="00C87313" w:rsidRDefault="00210B69" w:rsidP="00210B69">
      <w:pPr>
        <w:ind w:left="360"/>
        <w:rPr>
          <w:sz w:val="20"/>
          <w:szCs w:val="20"/>
        </w:rPr>
      </w:pPr>
    </w:p>
    <w:p w:rsidR="00210B69" w:rsidRPr="00C87313" w:rsidRDefault="00210B69" w:rsidP="00210B69">
      <w:pPr>
        <w:rPr>
          <w:sz w:val="20"/>
          <w:szCs w:val="20"/>
        </w:rPr>
      </w:pPr>
      <w:r w:rsidRPr="00C87313">
        <w:rPr>
          <w:b/>
          <w:bCs/>
          <w:sz w:val="20"/>
          <w:szCs w:val="20"/>
        </w:rPr>
        <w:t>Artikel 6. Beëindiging overeenkomst door TTO</w:t>
      </w:r>
    </w:p>
    <w:p w:rsidR="00210B69" w:rsidRPr="00C87313" w:rsidRDefault="00210B69" w:rsidP="00210B69">
      <w:pPr>
        <w:rPr>
          <w:sz w:val="20"/>
          <w:szCs w:val="20"/>
        </w:rPr>
      </w:pPr>
      <w:r w:rsidRPr="00C87313">
        <w:rPr>
          <w:sz w:val="20"/>
          <w:szCs w:val="20"/>
        </w:rPr>
        <w:t>Deze overeenkomst kan door &lt;NAAM TTO&gt; met onmiddellijke ingang worden beëindigd indien:</w:t>
      </w:r>
    </w:p>
    <w:p w:rsidR="00210B69" w:rsidRPr="00C87313" w:rsidRDefault="00210B69" w:rsidP="00210B69">
      <w:pPr>
        <w:numPr>
          <w:ilvl w:val="0"/>
          <w:numId w:val="8"/>
        </w:numPr>
        <w:rPr>
          <w:sz w:val="20"/>
          <w:szCs w:val="20"/>
        </w:rPr>
      </w:pPr>
      <w:r w:rsidRPr="00C87313">
        <w:rPr>
          <w:sz w:val="20"/>
          <w:szCs w:val="20"/>
        </w:rPr>
        <w:t>vervoerder zich schuldig maakt aan zodanig wangedrag en/of overtreding van regels dat van &lt;NAAM TTO&gt; niet verlangd kan worden de overeenkomst te continueren;</w:t>
      </w:r>
    </w:p>
    <w:p w:rsidR="00210B69" w:rsidRPr="00C87313" w:rsidRDefault="00210B69" w:rsidP="00210B69">
      <w:pPr>
        <w:numPr>
          <w:ilvl w:val="0"/>
          <w:numId w:val="8"/>
        </w:numPr>
        <w:rPr>
          <w:sz w:val="20"/>
          <w:szCs w:val="20"/>
        </w:rPr>
      </w:pPr>
      <w:r w:rsidRPr="00C87313">
        <w:rPr>
          <w:sz w:val="20"/>
          <w:szCs w:val="20"/>
        </w:rPr>
        <w:t>blijkt dat vervoerder bij een and</w:t>
      </w:r>
      <w:r>
        <w:rPr>
          <w:sz w:val="20"/>
          <w:szCs w:val="20"/>
        </w:rPr>
        <w:t>ere TTO in de gemeente Den Haag</w:t>
      </w:r>
      <w:r w:rsidRPr="00C87313">
        <w:rPr>
          <w:sz w:val="20"/>
          <w:szCs w:val="20"/>
        </w:rPr>
        <w:t xml:space="preserve"> is aangesloten;</w:t>
      </w:r>
    </w:p>
    <w:p w:rsidR="00210B69" w:rsidRPr="00C87313" w:rsidRDefault="00210B69" w:rsidP="00210B69">
      <w:pPr>
        <w:numPr>
          <w:ilvl w:val="0"/>
          <w:numId w:val="8"/>
        </w:numPr>
        <w:rPr>
          <w:sz w:val="20"/>
          <w:szCs w:val="20"/>
        </w:rPr>
      </w:pPr>
      <w:r w:rsidRPr="00C87313">
        <w:rPr>
          <w:sz w:val="20"/>
          <w:szCs w:val="20"/>
        </w:rPr>
        <w:t>de vervoerder failliet is, in surseance van betaling of schuldsanering verkeert;</w:t>
      </w:r>
    </w:p>
    <w:p w:rsidR="00210B69" w:rsidRPr="00C87313" w:rsidRDefault="00210B69" w:rsidP="00210B69">
      <w:pPr>
        <w:numPr>
          <w:ilvl w:val="0"/>
          <w:numId w:val="8"/>
        </w:numPr>
        <w:rPr>
          <w:sz w:val="20"/>
          <w:szCs w:val="20"/>
        </w:rPr>
      </w:pPr>
      <w:r w:rsidRPr="00C87313">
        <w:rPr>
          <w:sz w:val="20"/>
          <w:szCs w:val="20"/>
        </w:rPr>
        <w:t>vervoerder niet meer beschikt over een ondernemersvergunning.</w:t>
      </w:r>
    </w:p>
    <w:p w:rsidR="00210B69" w:rsidRPr="00C87313" w:rsidRDefault="00210B69" w:rsidP="00210B69">
      <w:pPr>
        <w:rPr>
          <w:sz w:val="20"/>
          <w:szCs w:val="20"/>
        </w:rPr>
      </w:pPr>
    </w:p>
    <w:p w:rsidR="00210B69" w:rsidRPr="00C87313" w:rsidRDefault="00210B69" w:rsidP="00210B69">
      <w:pPr>
        <w:rPr>
          <w:b/>
          <w:bCs/>
          <w:sz w:val="20"/>
          <w:szCs w:val="20"/>
        </w:rPr>
      </w:pPr>
      <w:r w:rsidRPr="00C87313">
        <w:rPr>
          <w:b/>
          <w:bCs/>
          <w:sz w:val="20"/>
          <w:szCs w:val="20"/>
        </w:rPr>
        <w:t>Artikel 7. Beëindiging overeenkomst door vervoerder</w:t>
      </w:r>
    </w:p>
    <w:p w:rsidR="00210B69" w:rsidRPr="00C87313" w:rsidRDefault="00210B69" w:rsidP="00210B69">
      <w:pPr>
        <w:rPr>
          <w:sz w:val="20"/>
          <w:szCs w:val="20"/>
        </w:rPr>
      </w:pPr>
      <w:r w:rsidRPr="00C87313">
        <w:rPr>
          <w:sz w:val="20"/>
          <w:szCs w:val="20"/>
        </w:rPr>
        <w:t>Deze overeenkomst kan door de vervoerder met onmiddellijke ingang worden beëindigd indien:</w:t>
      </w:r>
    </w:p>
    <w:p w:rsidR="00210B69" w:rsidRPr="00C87313" w:rsidRDefault="00210B69" w:rsidP="00210B69">
      <w:pPr>
        <w:numPr>
          <w:ilvl w:val="0"/>
          <w:numId w:val="4"/>
        </w:numPr>
        <w:rPr>
          <w:sz w:val="20"/>
          <w:szCs w:val="20"/>
        </w:rPr>
      </w:pPr>
      <w:r w:rsidRPr="00C87313">
        <w:rPr>
          <w:sz w:val="20"/>
          <w:szCs w:val="20"/>
        </w:rPr>
        <w:t>&lt;NAAM TTO&gt; zich schuldig maakt aan zodanig wangedrag en/of overtreding van</w:t>
      </w:r>
      <w:r>
        <w:rPr>
          <w:sz w:val="20"/>
          <w:szCs w:val="20"/>
        </w:rPr>
        <w:t xml:space="preserve"> regels </w:t>
      </w:r>
      <w:r w:rsidRPr="00C87313">
        <w:rPr>
          <w:sz w:val="20"/>
          <w:szCs w:val="20"/>
        </w:rPr>
        <w:t>dat van de vervoerder niet verlangd kan worden de overeenkomst te continueren;</w:t>
      </w:r>
    </w:p>
    <w:p w:rsidR="00210B69" w:rsidRPr="00C87313" w:rsidRDefault="00210B69" w:rsidP="00210B69">
      <w:pPr>
        <w:numPr>
          <w:ilvl w:val="0"/>
          <w:numId w:val="4"/>
        </w:numPr>
        <w:rPr>
          <w:sz w:val="20"/>
          <w:szCs w:val="20"/>
        </w:rPr>
      </w:pPr>
      <w:r w:rsidRPr="00C87313">
        <w:rPr>
          <w:sz w:val="20"/>
          <w:szCs w:val="20"/>
        </w:rPr>
        <w:t>&lt;NAAM TTO&gt; failliet is, in surseance van betaling of schuldsanering verkeert;</w:t>
      </w:r>
    </w:p>
    <w:p w:rsidR="00210B69" w:rsidRPr="00C87313" w:rsidRDefault="00210B69" w:rsidP="00210B69">
      <w:pPr>
        <w:numPr>
          <w:ilvl w:val="0"/>
          <w:numId w:val="4"/>
        </w:numPr>
        <w:rPr>
          <w:sz w:val="20"/>
          <w:szCs w:val="20"/>
        </w:rPr>
      </w:pPr>
      <w:r w:rsidRPr="00C87313">
        <w:rPr>
          <w:sz w:val="20"/>
          <w:szCs w:val="20"/>
        </w:rPr>
        <w:t>&lt;NAAM TTO&gt; niet langer beschikt over de benodigde gemeentelijke vergunning.</w:t>
      </w:r>
    </w:p>
    <w:p w:rsidR="00210B69" w:rsidRPr="00C87313" w:rsidRDefault="00210B69" w:rsidP="00210B69">
      <w:pPr>
        <w:rPr>
          <w:sz w:val="20"/>
          <w:szCs w:val="20"/>
        </w:rPr>
      </w:pPr>
    </w:p>
    <w:p w:rsidR="00210B69" w:rsidRPr="00C87313" w:rsidRDefault="00210B69" w:rsidP="00210B69">
      <w:pPr>
        <w:rPr>
          <w:b/>
          <w:bCs/>
          <w:sz w:val="20"/>
          <w:szCs w:val="20"/>
        </w:rPr>
      </w:pPr>
      <w:r w:rsidRPr="00C87313">
        <w:rPr>
          <w:b/>
          <w:bCs/>
          <w:sz w:val="20"/>
          <w:szCs w:val="20"/>
        </w:rPr>
        <w:t xml:space="preserve">Artikel 8. Gevolgen einde overeenkomst </w:t>
      </w:r>
    </w:p>
    <w:p w:rsidR="00210B69" w:rsidRPr="00C87313" w:rsidRDefault="00210B69" w:rsidP="00210B69">
      <w:pPr>
        <w:rPr>
          <w:sz w:val="20"/>
          <w:szCs w:val="20"/>
        </w:rPr>
      </w:pPr>
      <w:r w:rsidRPr="00C87313">
        <w:rPr>
          <w:sz w:val="20"/>
          <w:szCs w:val="20"/>
        </w:rPr>
        <w:t xml:space="preserve">Indien de overeenkomst is beëindigd dient de vervoerder er voor zorg te dragen dat alle onder zijn naam rijdende chauffeurs binnen een dag de </w:t>
      </w:r>
      <w:proofErr w:type="spellStart"/>
      <w:r w:rsidRPr="00C87313">
        <w:rPr>
          <w:sz w:val="20"/>
          <w:szCs w:val="20"/>
        </w:rPr>
        <w:t>herkenbaarheidvereisten</w:t>
      </w:r>
      <w:proofErr w:type="spellEnd"/>
      <w:r w:rsidRPr="00C87313">
        <w:rPr>
          <w:sz w:val="20"/>
          <w:szCs w:val="20"/>
        </w:rPr>
        <w:t xml:space="preserve"> waaronder het daklicht van de &lt;NAAM TTO&gt; verwijderen en alle door &lt;NAAM TTO&gt; verstrekte bescheiden inleveren.</w:t>
      </w:r>
    </w:p>
    <w:p w:rsidR="00210B69" w:rsidRPr="00C87313" w:rsidRDefault="00210B69" w:rsidP="00210B69">
      <w:pPr>
        <w:rPr>
          <w:sz w:val="20"/>
          <w:szCs w:val="20"/>
        </w:rPr>
      </w:pPr>
    </w:p>
    <w:p w:rsidR="00210B69" w:rsidRPr="00C87313" w:rsidRDefault="00210B69" w:rsidP="00210B69">
      <w:pPr>
        <w:rPr>
          <w:b/>
          <w:bCs/>
          <w:sz w:val="20"/>
          <w:szCs w:val="20"/>
        </w:rPr>
      </w:pPr>
      <w:r w:rsidRPr="00C87313">
        <w:rPr>
          <w:b/>
          <w:bCs/>
          <w:sz w:val="20"/>
          <w:szCs w:val="20"/>
        </w:rPr>
        <w:t>Artikel 9. Aansprakelijkheid TTO</w:t>
      </w:r>
    </w:p>
    <w:p w:rsidR="00210B69" w:rsidRPr="00C87313" w:rsidRDefault="00210B69" w:rsidP="00210B69">
      <w:pPr>
        <w:rPr>
          <w:sz w:val="20"/>
          <w:szCs w:val="20"/>
        </w:rPr>
      </w:pPr>
      <w:r w:rsidRPr="00C87313">
        <w:rPr>
          <w:sz w:val="20"/>
          <w:szCs w:val="20"/>
        </w:rPr>
        <w:t xml:space="preserve">&lt; NAAM TTO&gt; is ten opzichte van vervoerder alleen aansprakelijk indien sprake is van schade veroorzaakt door grove schuld of grove nalatigheid van &lt;NAAM TTO&gt;. </w:t>
      </w:r>
    </w:p>
    <w:p w:rsidR="00210B69" w:rsidRPr="00C87313" w:rsidRDefault="00210B69" w:rsidP="00210B69">
      <w:pPr>
        <w:rPr>
          <w:b/>
          <w:bCs/>
          <w:sz w:val="20"/>
          <w:szCs w:val="20"/>
        </w:rPr>
      </w:pPr>
    </w:p>
    <w:p w:rsidR="00210B69" w:rsidRPr="00C87313" w:rsidRDefault="00210B69" w:rsidP="00210B69">
      <w:pPr>
        <w:rPr>
          <w:b/>
          <w:bCs/>
          <w:sz w:val="20"/>
          <w:szCs w:val="20"/>
        </w:rPr>
      </w:pPr>
      <w:r w:rsidRPr="00C87313">
        <w:rPr>
          <w:b/>
          <w:bCs/>
          <w:sz w:val="20"/>
          <w:szCs w:val="20"/>
        </w:rPr>
        <w:t>Artikel 10. Geschillen</w:t>
      </w:r>
    </w:p>
    <w:p w:rsidR="00210B69" w:rsidRPr="00C87313" w:rsidRDefault="00210B69" w:rsidP="00210B69">
      <w:pPr>
        <w:numPr>
          <w:ilvl w:val="0"/>
          <w:numId w:val="9"/>
        </w:numPr>
        <w:rPr>
          <w:sz w:val="20"/>
          <w:szCs w:val="20"/>
        </w:rPr>
      </w:pPr>
      <w:r w:rsidRPr="00C87313">
        <w:rPr>
          <w:sz w:val="20"/>
          <w:szCs w:val="20"/>
        </w:rPr>
        <w:t>Geschillen worden zo mogelijk in overleg opgelost</w:t>
      </w:r>
    </w:p>
    <w:p w:rsidR="00210B69" w:rsidRPr="00C87313" w:rsidRDefault="00210B69" w:rsidP="00210B69">
      <w:pPr>
        <w:numPr>
          <w:ilvl w:val="0"/>
          <w:numId w:val="9"/>
        </w:numPr>
        <w:rPr>
          <w:sz w:val="20"/>
          <w:szCs w:val="20"/>
        </w:rPr>
      </w:pPr>
      <w:r w:rsidRPr="00C87313">
        <w:rPr>
          <w:sz w:val="20"/>
          <w:szCs w:val="20"/>
        </w:rPr>
        <w:t>Indien een minnelijke oplossing niet mogelijk is wordt het geschil voorgelegd aan de Arron</w:t>
      </w:r>
      <w:r>
        <w:rPr>
          <w:sz w:val="20"/>
          <w:szCs w:val="20"/>
        </w:rPr>
        <w:t>dissementsrechtbank te Den Haag</w:t>
      </w:r>
      <w:r w:rsidRPr="00C87313">
        <w:rPr>
          <w:sz w:val="20"/>
          <w:szCs w:val="20"/>
        </w:rPr>
        <w:t>.</w:t>
      </w:r>
    </w:p>
    <w:p w:rsidR="00210B69" w:rsidRPr="00C87313" w:rsidRDefault="00210B69" w:rsidP="00210B69">
      <w:pPr>
        <w:rPr>
          <w:sz w:val="20"/>
          <w:szCs w:val="20"/>
        </w:rPr>
      </w:pPr>
    </w:p>
    <w:p w:rsidR="00210B69" w:rsidRPr="00C87313" w:rsidRDefault="00210B69" w:rsidP="00210B69">
      <w:pPr>
        <w:rPr>
          <w:b/>
          <w:bCs/>
          <w:sz w:val="20"/>
          <w:szCs w:val="20"/>
        </w:rPr>
      </w:pPr>
      <w:r w:rsidRPr="00C87313">
        <w:rPr>
          <w:b/>
          <w:bCs/>
          <w:sz w:val="20"/>
          <w:szCs w:val="20"/>
        </w:rPr>
        <w:t>Artikel 11. Toestemming</w:t>
      </w:r>
    </w:p>
    <w:p w:rsidR="00210B69" w:rsidRPr="00C87313" w:rsidRDefault="00210B69" w:rsidP="00210B69">
      <w:pPr>
        <w:rPr>
          <w:sz w:val="20"/>
          <w:szCs w:val="20"/>
        </w:rPr>
      </w:pPr>
      <w:r w:rsidRPr="00C87313">
        <w:rPr>
          <w:sz w:val="20"/>
          <w:szCs w:val="20"/>
        </w:rPr>
        <w:t>Door ondertekening van deze overeenkomst verleent &lt;ONDERGETEKENDE&gt; toestemming aan de TTO om informatie en gegevens te verstrekken aan het bevoegd gezag dat belast is met het toezicht op en de handhaving van de Taxiverordening.</w:t>
      </w:r>
    </w:p>
    <w:p w:rsidR="00210B69" w:rsidRPr="00C87313" w:rsidRDefault="00210B69" w:rsidP="00210B69">
      <w:pPr>
        <w:rPr>
          <w:sz w:val="20"/>
          <w:szCs w:val="20"/>
        </w:rPr>
      </w:pPr>
    </w:p>
    <w:p w:rsidR="00210B69" w:rsidRPr="00C87313" w:rsidRDefault="00210B69" w:rsidP="00210B69">
      <w:pPr>
        <w:rPr>
          <w:sz w:val="20"/>
          <w:szCs w:val="20"/>
        </w:rPr>
      </w:pPr>
    </w:p>
    <w:p w:rsidR="00210B69" w:rsidRPr="00C87313" w:rsidRDefault="00210B69" w:rsidP="00210B69">
      <w:pPr>
        <w:rPr>
          <w:sz w:val="20"/>
          <w:szCs w:val="20"/>
        </w:rPr>
      </w:pPr>
      <w:r w:rsidRPr="00C87313">
        <w:rPr>
          <w:sz w:val="20"/>
          <w:szCs w:val="20"/>
        </w:rPr>
        <w:t>Getekend in tweevoud te &lt;PLAATS&gt; op &lt;DATUM&gt;</w:t>
      </w:r>
    </w:p>
    <w:p w:rsidR="00210B69" w:rsidRPr="00C87313" w:rsidRDefault="00210B69" w:rsidP="00210B69">
      <w:pPr>
        <w:rPr>
          <w:sz w:val="20"/>
          <w:szCs w:val="20"/>
        </w:rPr>
      </w:pPr>
    </w:p>
    <w:p w:rsidR="00210B69" w:rsidRPr="00C87313" w:rsidRDefault="00210B69" w:rsidP="00210B69">
      <w:pPr>
        <w:rPr>
          <w:sz w:val="20"/>
          <w:szCs w:val="20"/>
        </w:rPr>
      </w:pPr>
      <w:r>
        <w:rPr>
          <w:sz w:val="20"/>
          <w:szCs w:val="20"/>
        </w:rPr>
        <w:t>Naam</w:t>
      </w:r>
      <w:r w:rsidRPr="00C87313">
        <w:rPr>
          <w:sz w:val="20"/>
          <w:szCs w:val="20"/>
        </w:rPr>
        <w:t xml:space="preserve"> TTO</w:t>
      </w:r>
    </w:p>
    <w:p w:rsidR="00210B69" w:rsidRPr="00C87313" w:rsidRDefault="00210B69" w:rsidP="00210B69">
      <w:pPr>
        <w:rPr>
          <w:sz w:val="20"/>
          <w:szCs w:val="20"/>
        </w:rPr>
      </w:pPr>
    </w:p>
    <w:p w:rsidR="00210B69" w:rsidRDefault="00210B69" w:rsidP="00210B69">
      <w:pPr>
        <w:rPr>
          <w:sz w:val="20"/>
          <w:szCs w:val="20"/>
        </w:rPr>
      </w:pPr>
      <w:r w:rsidRPr="00C87313">
        <w:rPr>
          <w:sz w:val="20"/>
          <w:szCs w:val="20"/>
        </w:rPr>
        <w:t xml:space="preserve">Naam Vervoerder </w:t>
      </w:r>
    </w:p>
    <w:p w:rsidR="00210B69" w:rsidRDefault="00210B69" w:rsidP="00210B69">
      <w:pPr>
        <w:pStyle w:val="Koptekst"/>
        <w:rPr>
          <w:b/>
          <w:bCs/>
          <w:sz w:val="20"/>
          <w:szCs w:val="20"/>
        </w:rPr>
      </w:pPr>
    </w:p>
    <w:p w:rsidR="00210B69" w:rsidRPr="00C87313" w:rsidRDefault="00210B69" w:rsidP="00210B69">
      <w:pPr>
        <w:pStyle w:val="Koptekst"/>
        <w:rPr>
          <w:b/>
          <w:bCs/>
          <w:sz w:val="20"/>
          <w:szCs w:val="20"/>
        </w:rPr>
      </w:pPr>
      <w:r>
        <w:rPr>
          <w:b/>
          <w:bCs/>
          <w:sz w:val="20"/>
          <w:szCs w:val="20"/>
        </w:rPr>
        <w:br w:type="page"/>
      </w:r>
      <w:r w:rsidRPr="00C87313">
        <w:rPr>
          <w:b/>
          <w:bCs/>
          <w:sz w:val="20"/>
          <w:szCs w:val="20"/>
        </w:rPr>
        <w:lastRenderedPageBreak/>
        <w:t>Bijlage</w:t>
      </w:r>
    </w:p>
    <w:p w:rsidR="00210B69" w:rsidRPr="00C87313" w:rsidRDefault="00210B69" w:rsidP="00210B69">
      <w:pPr>
        <w:pStyle w:val="Koptekst"/>
        <w:rPr>
          <w:b/>
          <w:bCs/>
          <w:sz w:val="20"/>
          <w:szCs w:val="20"/>
        </w:rPr>
      </w:pPr>
      <w:r w:rsidRPr="00C87313">
        <w:rPr>
          <w:b/>
          <w:bCs/>
          <w:sz w:val="20"/>
          <w:szCs w:val="20"/>
        </w:rPr>
        <w:t>Model samenwerkingsovereenkomst TTO en chauffeur</w:t>
      </w:r>
    </w:p>
    <w:p w:rsidR="00210B69" w:rsidRPr="00C87313" w:rsidRDefault="00210B69" w:rsidP="00210B69">
      <w:pPr>
        <w:pStyle w:val="Koptekst"/>
        <w:pBdr>
          <w:bottom w:val="single" w:sz="6" w:space="1" w:color="auto"/>
        </w:pBdr>
        <w:rPr>
          <w:sz w:val="20"/>
          <w:szCs w:val="20"/>
        </w:rPr>
      </w:pPr>
      <w:r w:rsidRPr="00C87313">
        <w:rPr>
          <w:sz w:val="20"/>
          <w:szCs w:val="20"/>
        </w:rPr>
        <w:t>Aan dit model kunnen geen rechten worden ontleend</w:t>
      </w:r>
    </w:p>
    <w:p w:rsidR="00210B69" w:rsidRPr="00C87313" w:rsidRDefault="00210B69" w:rsidP="00210B69">
      <w:pPr>
        <w:rPr>
          <w:b/>
          <w:bCs/>
          <w:sz w:val="20"/>
          <w:szCs w:val="20"/>
        </w:rPr>
      </w:pPr>
    </w:p>
    <w:p w:rsidR="00210B69" w:rsidRPr="00C87313" w:rsidRDefault="00210B69" w:rsidP="00210B69">
      <w:pPr>
        <w:rPr>
          <w:b/>
          <w:bCs/>
          <w:sz w:val="20"/>
          <w:szCs w:val="20"/>
        </w:rPr>
      </w:pPr>
      <w:r w:rsidRPr="00C87313">
        <w:rPr>
          <w:b/>
          <w:bCs/>
          <w:sz w:val="20"/>
          <w:szCs w:val="20"/>
        </w:rPr>
        <w:t>Ondergetekenden</w:t>
      </w:r>
    </w:p>
    <w:p w:rsidR="00210B69" w:rsidRPr="00C87313" w:rsidRDefault="00210B69" w:rsidP="00210B69">
      <w:pPr>
        <w:rPr>
          <w:sz w:val="20"/>
          <w:szCs w:val="20"/>
        </w:rPr>
      </w:pPr>
      <w:r w:rsidRPr="00C87313">
        <w:rPr>
          <w:sz w:val="20"/>
          <w:szCs w:val="20"/>
        </w:rPr>
        <w:t>Toegelaten Taxi Organisatie, &lt;NAAM TTO&gt;, gevestigd te &lt;PLAATS/ADRES&gt; ten deze rechtsgeldig vertegenwoordigd door &lt;NAAM&gt; verder te noemen “&lt;NAAM TTO&gt;”</w:t>
      </w:r>
    </w:p>
    <w:p w:rsidR="00210B69" w:rsidRPr="00C87313" w:rsidRDefault="00210B69" w:rsidP="00210B69">
      <w:pPr>
        <w:rPr>
          <w:sz w:val="20"/>
          <w:szCs w:val="20"/>
        </w:rPr>
      </w:pPr>
    </w:p>
    <w:p w:rsidR="00210B69" w:rsidRPr="00C87313" w:rsidRDefault="00210B69" w:rsidP="00210B69">
      <w:pPr>
        <w:rPr>
          <w:sz w:val="20"/>
          <w:szCs w:val="20"/>
        </w:rPr>
      </w:pPr>
      <w:r w:rsidRPr="00C87313">
        <w:rPr>
          <w:sz w:val="20"/>
          <w:szCs w:val="20"/>
        </w:rPr>
        <w:t>en</w:t>
      </w:r>
    </w:p>
    <w:p w:rsidR="00210B69" w:rsidRPr="00C87313" w:rsidRDefault="00210B69" w:rsidP="00210B69">
      <w:pPr>
        <w:rPr>
          <w:sz w:val="20"/>
          <w:szCs w:val="20"/>
        </w:rPr>
      </w:pPr>
    </w:p>
    <w:p w:rsidR="00210B69" w:rsidRPr="00C87313" w:rsidRDefault="00210B69" w:rsidP="00210B69">
      <w:pPr>
        <w:rPr>
          <w:sz w:val="20"/>
          <w:szCs w:val="20"/>
        </w:rPr>
      </w:pPr>
      <w:r w:rsidRPr="00C87313">
        <w:rPr>
          <w:sz w:val="20"/>
          <w:szCs w:val="20"/>
        </w:rPr>
        <w:t>Chauffeur, geboren te &lt;PLAATS&gt; op &lt;DATUM&gt;, houder van een Nederlands rijbewijs met nummer &lt;RIJBEWIJSNUMMER&gt; houder van chauffeurskaart met nummer &lt;CHAUFFEURSKAARTNUMMER&gt;</w:t>
      </w:r>
    </w:p>
    <w:p w:rsidR="00210B69" w:rsidRPr="00C87313" w:rsidRDefault="00210B69" w:rsidP="00210B69">
      <w:pPr>
        <w:rPr>
          <w:sz w:val="20"/>
          <w:szCs w:val="20"/>
        </w:rPr>
      </w:pPr>
      <w:r w:rsidRPr="00C87313">
        <w:rPr>
          <w:sz w:val="20"/>
          <w:szCs w:val="20"/>
        </w:rPr>
        <w:t>wonende te &lt;PLAATS&gt; aan &lt;ADRES&gt; verder te noemen “chauffeur”</w:t>
      </w:r>
    </w:p>
    <w:p w:rsidR="00210B69" w:rsidRPr="00C87313" w:rsidRDefault="00210B69" w:rsidP="00210B69">
      <w:pPr>
        <w:rPr>
          <w:sz w:val="20"/>
          <w:szCs w:val="20"/>
        </w:rPr>
      </w:pPr>
    </w:p>
    <w:p w:rsidR="00210B69" w:rsidRPr="00C87313" w:rsidRDefault="00210B69" w:rsidP="00210B69">
      <w:pPr>
        <w:rPr>
          <w:sz w:val="20"/>
          <w:szCs w:val="20"/>
        </w:rPr>
      </w:pPr>
      <w:r w:rsidRPr="00C87313">
        <w:rPr>
          <w:sz w:val="20"/>
          <w:szCs w:val="20"/>
        </w:rPr>
        <w:t xml:space="preserve">&lt;NAAM TTO&gt; en chauffeur gezamenlijk te noemen “partijen” </w:t>
      </w:r>
    </w:p>
    <w:p w:rsidR="00210B69" w:rsidRPr="00C87313" w:rsidRDefault="00210B69" w:rsidP="00210B69">
      <w:pPr>
        <w:rPr>
          <w:sz w:val="20"/>
          <w:szCs w:val="20"/>
        </w:rPr>
      </w:pPr>
    </w:p>
    <w:p w:rsidR="00210B69" w:rsidRPr="00C87313" w:rsidRDefault="00210B69" w:rsidP="00210B69">
      <w:pPr>
        <w:rPr>
          <w:b/>
          <w:bCs/>
          <w:sz w:val="20"/>
          <w:szCs w:val="20"/>
        </w:rPr>
      </w:pPr>
      <w:r w:rsidRPr="00C87313">
        <w:rPr>
          <w:b/>
          <w:bCs/>
          <w:sz w:val="20"/>
          <w:szCs w:val="20"/>
        </w:rPr>
        <w:t>Overwegingen</w:t>
      </w:r>
    </w:p>
    <w:p w:rsidR="00210B69" w:rsidRPr="00C87313" w:rsidRDefault="00210B69" w:rsidP="00210B69">
      <w:pPr>
        <w:numPr>
          <w:ilvl w:val="0"/>
          <w:numId w:val="3"/>
        </w:numPr>
        <w:rPr>
          <w:sz w:val="20"/>
          <w:szCs w:val="20"/>
        </w:rPr>
      </w:pPr>
      <w:r w:rsidRPr="00C87313">
        <w:rPr>
          <w:sz w:val="20"/>
          <w:szCs w:val="20"/>
        </w:rPr>
        <w:t xml:space="preserve">Per 1 oktober 2011 is de gewijzigde Wet Personenvervoer 2000 (‘Taxiwet”) van kracht; </w:t>
      </w:r>
    </w:p>
    <w:p w:rsidR="00210B69" w:rsidRPr="00C87313" w:rsidRDefault="00210B69" w:rsidP="00210B69">
      <w:pPr>
        <w:numPr>
          <w:ilvl w:val="0"/>
          <w:numId w:val="3"/>
        </w:numPr>
        <w:rPr>
          <w:sz w:val="20"/>
          <w:szCs w:val="20"/>
        </w:rPr>
      </w:pPr>
      <w:r>
        <w:rPr>
          <w:sz w:val="20"/>
          <w:szCs w:val="20"/>
        </w:rPr>
        <w:t>In verband hiermee is per 1 april 2014</w:t>
      </w:r>
      <w:r w:rsidRPr="00C87313">
        <w:rPr>
          <w:sz w:val="20"/>
          <w:szCs w:val="20"/>
        </w:rPr>
        <w:t xml:space="preserve"> de Taxiverordening </w:t>
      </w:r>
      <w:r>
        <w:rPr>
          <w:sz w:val="20"/>
          <w:szCs w:val="20"/>
        </w:rPr>
        <w:t>Den Haag 2014</w:t>
      </w:r>
      <w:r w:rsidRPr="00C87313">
        <w:rPr>
          <w:sz w:val="20"/>
          <w:szCs w:val="20"/>
        </w:rPr>
        <w:t xml:space="preserve"> (“Taxiverordening”) in werking getreden;</w:t>
      </w:r>
    </w:p>
    <w:p w:rsidR="00210B69" w:rsidRPr="00C87313" w:rsidRDefault="00210B69" w:rsidP="00210B69">
      <w:pPr>
        <w:numPr>
          <w:ilvl w:val="0"/>
          <w:numId w:val="3"/>
        </w:numPr>
        <w:rPr>
          <w:sz w:val="20"/>
          <w:szCs w:val="20"/>
        </w:rPr>
      </w:pPr>
      <w:r w:rsidRPr="00C87313">
        <w:rPr>
          <w:sz w:val="20"/>
          <w:szCs w:val="20"/>
        </w:rPr>
        <w:t xml:space="preserve">In de Taxiwet en de Taxiverordening en de daarop gebaseerde uitvoeringsbesluiten zijn de eisen opgenomen waaraan </w:t>
      </w:r>
      <w:proofErr w:type="spellStart"/>
      <w:r w:rsidRPr="00C87313">
        <w:rPr>
          <w:sz w:val="20"/>
          <w:szCs w:val="20"/>
        </w:rPr>
        <w:t>TTO’s</w:t>
      </w:r>
      <w:proofErr w:type="spellEnd"/>
      <w:r w:rsidRPr="00C87313">
        <w:rPr>
          <w:sz w:val="20"/>
          <w:szCs w:val="20"/>
        </w:rPr>
        <w:t>, chauffeurs en vervoerders dienen te voldoen;</w:t>
      </w:r>
    </w:p>
    <w:p w:rsidR="00210B69" w:rsidRPr="00C87313" w:rsidRDefault="00210B69" w:rsidP="00210B69">
      <w:pPr>
        <w:numPr>
          <w:ilvl w:val="0"/>
          <w:numId w:val="3"/>
        </w:numPr>
        <w:rPr>
          <w:sz w:val="20"/>
          <w:szCs w:val="20"/>
        </w:rPr>
      </w:pPr>
      <w:r w:rsidRPr="00C87313">
        <w:rPr>
          <w:sz w:val="20"/>
          <w:szCs w:val="20"/>
        </w:rPr>
        <w:t>&lt;NAAM TTO&gt; heeft toegang gekregen tot de opstapmarkt/standp</w:t>
      </w:r>
      <w:r>
        <w:rPr>
          <w:sz w:val="20"/>
          <w:szCs w:val="20"/>
        </w:rPr>
        <w:t>laatsen in de gemeente Den Haag</w:t>
      </w:r>
      <w:r w:rsidRPr="00C87313">
        <w:rPr>
          <w:sz w:val="20"/>
          <w:szCs w:val="20"/>
        </w:rPr>
        <w:t>;</w:t>
      </w:r>
    </w:p>
    <w:p w:rsidR="00210B69" w:rsidRPr="00C87313" w:rsidRDefault="00210B69" w:rsidP="00210B69">
      <w:pPr>
        <w:numPr>
          <w:ilvl w:val="0"/>
          <w:numId w:val="3"/>
        </w:numPr>
        <w:rPr>
          <w:sz w:val="20"/>
          <w:szCs w:val="20"/>
        </w:rPr>
      </w:pPr>
      <w:r w:rsidRPr="00C87313">
        <w:rPr>
          <w:sz w:val="20"/>
          <w:szCs w:val="20"/>
        </w:rPr>
        <w:t>Chauffeurs dienen zich in het kader van de regelgeving aan te sluiten bij een Toegelaten Taxi Organisatie;</w:t>
      </w:r>
    </w:p>
    <w:p w:rsidR="00210B69" w:rsidRPr="00C87313" w:rsidRDefault="00210B69" w:rsidP="00210B69">
      <w:pPr>
        <w:numPr>
          <w:ilvl w:val="0"/>
          <w:numId w:val="3"/>
        </w:numPr>
        <w:rPr>
          <w:sz w:val="20"/>
          <w:szCs w:val="20"/>
        </w:rPr>
      </w:pPr>
      <w:r w:rsidRPr="00C87313">
        <w:rPr>
          <w:sz w:val="20"/>
          <w:szCs w:val="20"/>
        </w:rPr>
        <w:t>Chauffeur beschikt over een chauffeurskaart voor het verrichten van taxivervoer;</w:t>
      </w:r>
    </w:p>
    <w:p w:rsidR="00210B69" w:rsidRPr="00C87313" w:rsidRDefault="00210B69" w:rsidP="00210B69">
      <w:pPr>
        <w:numPr>
          <w:ilvl w:val="0"/>
          <w:numId w:val="3"/>
        </w:numPr>
        <w:rPr>
          <w:sz w:val="20"/>
          <w:szCs w:val="20"/>
        </w:rPr>
      </w:pPr>
      <w:r w:rsidRPr="00C87313">
        <w:rPr>
          <w:sz w:val="20"/>
          <w:szCs w:val="20"/>
        </w:rPr>
        <w:t>Chauffeur rijdt voor een vervoerder met een ondernemersvergunning;</w:t>
      </w:r>
    </w:p>
    <w:p w:rsidR="00210B69" w:rsidRPr="00C87313" w:rsidRDefault="00210B69" w:rsidP="00210B69">
      <w:pPr>
        <w:numPr>
          <w:ilvl w:val="0"/>
          <w:numId w:val="3"/>
        </w:numPr>
        <w:rPr>
          <w:sz w:val="20"/>
          <w:szCs w:val="20"/>
        </w:rPr>
      </w:pPr>
      <w:r w:rsidRPr="00C87313">
        <w:rPr>
          <w:sz w:val="20"/>
          <w:szCs w:val="20"/>
        </w:rPr>
        <w:t xml:space="preserve">&lt;NAAM </w:t>
      </w:r>
      <w:r>
        <w:rPr>
          <w:sz w:val="20"/>
          <w:szCs w:val="20"/>
        </w:rPr>
        <w:t>TTO&gt; beschikt over protocollen</w:t>
      </w:r>
      <w:r w:rsidRPr="00C87313">
        <w:rPr>
          <w:sz w:val="20"/>
          <w:szCs w:val="20"/>
        </w:rPr>
        <w:t xml:space="preserve"> waarin onder andere regels zijn opgenomen met betrekking tot normen en waarden, klachten, maatregelen en interne controles; </w:t>
      </w:r>
    </w:p>
    <w:p w:rsidR="00210B69" w:rsidRPr="00C87313" w:rsidRDefault="00210B69" w:rsidP="00210B69">
      <w:pPr>
        <w:numPr>
          <w:ilvl w:val="0"/>
          <w:numId w:val="3"/>
        </w:numPr>
        <w:rPr>
          <w:sz w:val="20"/>
          <w:szCs w:val="20"/>
        </w:rPr>
      </w:pPr>
      <w:r w:rsidRPr="00C87313">
        <w:rPr>
          <w:sz w:val="20"/>
          <w:szCs w:val="20"/>
        </w:rPr>
        <w:t>&lt;NAAM TTO&gt; en chauffeur wensen een samenwerkingsverband aan te gaan waarbij zij de volgende afspraken zijn overeengekomen:</w:t>
      </w:r>
    </w:p>
    <w:p w:rsidR="00210B69" w:rsidRPr="00C87313" w:rsidRDefault="00210B69" w:rsidP="00210B69">
      <w:pPr>
        <w:rPr>
          <w:sz w:val="20"/>
          <w:szCs w:val="20"/>
        </w:rPr>
      </w:pPr>
    </w:p>
    <w:p w:rsidR="00210B69" w:rsidRPr="00C87313" w:rsidRDefault="00210B69" w:rsidP="00210B69">
      <w:pPr>
        <w:tabs>
          <w:tab w:val="left" w:pos="7920"/>
        </w:tabs>
        <w:rPr>
          <w:b/>
          <w:bCs/>
          <w:sz w:val="20"/>
          <w:szCs w:val="20"/>
        </w:rPr>
      </w:pPr>
      <w:r w:rsidRPr="00C87313">
        <w:rPr>
          <w:b/>
          <w:bCs/>
          <w:sz w:val="20"/>
          <w:szCs w:val="20"/>
        </w:rPr>
        <w:t>Artikel 1. Overeenkomst/Reglement</w:t>
      </w:r>
    </w:p>
    <w:p w:rsidR="00210B69" w:rsidRPr="00C87313" w:rsidRDefault="00210B69" w:rsidP="00210B69">
      <w:pPr>
        <w:rPr>
          <w:sz w:val="20"/>
          <w:szCs w:val="20"/>
        </w:rPr>
      </w:pPr>
      <w:r w:rsidRPr="00C87313">
        <w:rPr>
          <w:sz w:val="20"/>
          <w:szCs w:val="20"/>
        </w:rPr>
        <w:t>Op deze overeenkomst zijn van toepassing alle bepalingen zoals die zijn opgenomen in de door &lt;NAAM TTO&gt; opgestelde</w:t>
      </w:r>
      <w:r>
        <w:rPr>
          <w:sz w:val="20"/>
          <w:szCs w:val="20"/>
        </w:rPr>
        <w:t xml:space="preserve"> protocollen. De huidige protocollen zijn</w:t>
      </w:r>
      <w:r w:rsidRPr="00C87313">
        <w:rPr>
          <w:sz w:val="20"/>
          <w:szCs w:val="20"/>
        </w:rPr>
        <w:t xml:space="preserve"> als bijlage bij de</w:t>
      </w:r>
      <w:r>
        <w:rPr>
          <w:sz w:val="20"/>
          <w:szCs w:val="20"/>
        </w:rPr>
        <w:t>ze overeenkomst gevoegd en worden</w:t>
      </w:r>
      <w:r w:rsidRPr="00C87313">
        <w:rPr>
          <w:sz w:val="20"/>
          <w:szCs w:val="20"/>
        </w:rPr>
        <w:t xml:space="preserve"> door beide partijen geparafeerd. </w:t>
      </w:r>
    </w:p>
    <w:p w:rsidR="00210B69" w:rsidRPr="00C87313" w:rsidRDefault="00210B69" w:rsidP="00210B69">
      <w:pPr>
        <w:rPr>
          <w:sz w:val="20"/>
          <w:szCs w:val="20"/>
        </w:rPr>
      </w:pPr>
    </w:p>
    <w:p w:rsidR="00210B69" w:rsidRPr="00C87313" w:rsidRDefault="00210B69" w:rsidP="00210B69">
      <w:pPr>
        <w:rPr>
          <w:b/>
          <w:bCs/>
          <w:sz w:val="20"/>
          <w:szCs w:val="20"/>
        </w:rPr>
      </w:pPr>
      <w:r w:rsidRPr="00C87313">
        <w:rPr>
          <w:b/>
          <w:bCs/>
          <w:sz w:val="20"/>
          <w:szCs w:val="20"/>
        </w:rPr>
        <w:t>Artikel 2. Verplichtingen TTO</w:t>
      </w:r>
    </w:p>
    <w:p w:rsidR="00210B69" w:rsidRPr="00C87313" w:rsidRDefault="00210B69" w:rsidP="00210B69">
      <w:pPr>
        <w:rPr>
          <w:sz w:val="20"/>
          <w:szCs w:val="20"/>
        </w:rPr>
      </w:pPr>
      <w:r w:rsidRPr="00C87313">
        <w:rPr>
          <w:sz w:val="20"/>
          <w:szCs w:val="20"/>
        </w:rPr>
        <w:t>&lt;NAAM TTO&gt; is verplicht -mede ten behoeve van de chauffeur- tot het naleven van alle wettelijke voorschriften, de regels gesteld in de daarop gebaseerde uitvoeringsbesluiten en alle voorschriften die</w:t>
      </w:r>
      <w:r>
        <w:rPr>
          <w:sz w:val="20"/>
          <w:szCs w:val="20"/>
        </w:rPr>
        <w:t xml:space="preserve"> zij op grond van haar protocollen</w:t>
      </w:r>
      <w:r w:rsidRPr="00C87313">
        <w:rPr>
          <w:sz w:val="20"/>
          <w:szCs w:val="20"/>
        </w:rPr>
        <w:t xml:space="preserve"> dient na te komen.</w:t>
      </w:r>
    </w:p>
    <w:p w:rsidR="00210B69" w:rsidRPr="00C87313" w:rsidRDefault="00210B69" w:rsidP="00210B69">
      <w:pPr>
        <w:ind w:left="360"/>
        <w:rPr>
          <w:b/>
          <w:bCs/>
          <w:sz w:val="20"/>
          <w:szCs w:val="20"/>
        </w:rPr>
      </w:pPr>
    </w:p>
    <w:p w:rsidR="00210B69" w:rsidRPr="00C87313" w:rsidRDefault="00210B69" w:rsidP="00210B69">
      <w:pPr>
        <w:rPr>
          <w:b/>
          <w:bCs/>
          <w:sz w:val="20"/>
          <w:szCs w:val="20"/>
        </w:rPr>
      </w:pPr>
      <w:r w:rsidRPr="00C87313">
        <w:rPr>
          <w:b/>
          <w:bCs/>
          <w:sz w:val="20"/>
          <w:szCs w:val="20"/>
        </w:rPr>
        <w:t>Artikel 3. Verplichtingen chauffeur</w:t>
      </w:r>
    </w:p>
    <w:p w:rsidR="00210B69" w:rsidRPr="00C87313" w:rsidRDefault="00210B69" w:rsidP="00210B69">
      <w:pPr>
        <w:numPr>
          <w:ilvl w:val="0"/>
          <w:numId w:val="10"/>
        </w:numPr>
        <w:rPr>
          <w:sz w:val="20"/>
          <w:szCs w:val="20"/>
        </w:rPr>
      </w:pPr>
      <w:r w:rsidRPr="00C87313">
        <w:rPr>
          <w:sz w:val="20"/>
          <w:szCs w:val="20"/>
        </w:rPr>
        <w:t xml:space="preserve">De chauffeur is verplicht tot het naleven van alle wettelijke voorschriften, de regels gesteld in de daarop gebaseerde uitvoeringsbesluiten en alle voorschriften </w:t>
      </w:r>
      <w:r>
        <w:rPr>
          <w:sz w:val="20"/>
          <w:szCs w:val="20"/>
        </w:rPr>
        <w:t>die &lt;NAAM TTO&gt; in haar protocollen</w:t>
      </w:r>
      <w:r w:rsidRPr="00C87313">
        <w:rPr>
          <w:sz w:val="20"/>
          <w:szCs w:val="20"/>
        </w:rPr>
        <w:t xml:space="preserve"> heeft opgenomen.</w:t>
      </w:r>
    </w:p>
    <w:p w:rsidR="00210B69" w:rsidRPr="00C87313" w:rsidRDefault="00210B69" w:rsidP="00210B69">
      <w:pPr>
        <w:numPr>
          <w:ilvl w:val="0"/>
          <w:numId w:val="10"/>
        </w:numPr>
        <w:rPr>
          <w:sz w:val="20"/>
          <w:szCs w:val="20"/>
        </w:rPr>
      </w:pPr>
      <w:r w:rsidRPr="00C87313">
        <w:rPr>
          <w:sz w:val="20"/>
          <w:szCs w:val="20"/>
        </w:rPr>
        <w:t>De chauff</w:t>
      </w:r>
      <w:r>
        <w:rPr>
          <w:sz w:val="20"/>
          <w:szCs w:val="20"/>
        </w:rPr>
        <w:t>eur mag in de gemeente Den Haag</w:t>
      </w:r>
      <w:r w:rsidRPr="00C87313">
        <w:rPr>
          <w:sz w:val="20"/>
          <w:szCs w:val="20"/>
        </w:rPr>
        <w:t xml:space="preserve"> slechts aangesloten zijn bij één TTO. </w:t>
      </w:r>
    </w:p>
    <w:p w:rsidR="00210B69" w:rsidRPr="00C87313" w:rsidRDefault="00210B69" w:rsidP="00210B69">
      <w:pPr>
        <w:numPr>
          <w:ilvl w:val="0"/>
          <w:numId w:val="10"/>
        </w:numPr>
        <w:rPr>
          <w:sz w:val="20"/>
          <w:szCs w:val="20"/>
        </w:rPr>
      </w:pPr>
      <w:r w:rsidRPr="00C87313">
        <w:rPr>
          <w:sz w:val="20"/>
          <w:szCs w:val="20"/>
        </w:rPr>
        <w:t xml:space="preserve">De chauffeur zal alle redelijke aanwijzingen gegeven door of namens &lt;NAAM TTO&gt; met betrekking tot de naleving van de wettelijke regels, de uitvoeringsbesluiten en </w:t>
      </w:r>
      <w:r>
        <w:rPr>
          <w:sz w:val="20"/>
          <w:szCs w:val="20"/>
        </w:rPr>
        <w:t>de protocollen</w:t>
      </w:r>
      <w:r w:rsidRPr="00C87313">
        <w:rPr>
          <w:sz w:val="20"/>
          <w:szCs w:val="20"/>
        </w:rPr>
        <w:t xml:space="preserve"> direct opvolgen;</w:t>
      </w:r>
    </w:p>
    <w:p w:rsidR="00210B69" w:rsidRPr="00C87313" w:rsidRDefault="00210B69" w:rsidP="00210B69">
      <w:pPr>
        <w:numPr>
          <w:ilvl w:val="0"/>
          <w:numId w:val="10"/>
        </w:numPr>
        <w:rPr>
          <w:sz w:val="20"/>
          <w:szCs w:val="20"/>
        </w:rPr>
      </w:pPr>
      <w:r w:rsidRPr="00C87313">
        <w:rPr>
          <w:sz w:val="20"/>
          <w:szCs w:val="20"/>
        </w:rPr>
        <w:t>De chauffeur is verplicht maandelijks een bedrag van € &lt;BEDRAG&gt; te betalen door overmaking van dat bedrag op &lt;REKENINGNUMMER&gt; van &lt;NAAM TTO&gt;.</w:t>
      </w:r>
    </w:p>
    <w:p w:rsidR="00210B69" w:rsidRPr="00C87313" w:rsidRDefault="00210B69" w:rsidP="00210B69">
      <w:pPr>
        <w:rPr>
          <w:sz w:val="20"/>
          <w:szCs w:val="20"/>
        </w:rPr>
      </w:pPr>
    </w:p>
    <w:p w:rsidR="00210B69" w:rsidRPr="00C87313" w:rsidRDefault="00210B69" w:rsidP="00210B69">
      <w:pPr>
        <w:rPr>
          <w:b/>
          <w:bCs/>
          <w:sz w:val="20"/>
          <w:szCs w:val="20"/>
        </w:rPr>
      </w:pPr>
      <w:r w:rsidRPr="00C87313">
        <w:rPr>
          <w:b/>
          <w:bCs/>
          <w:sz w:val="20"/>
          <w:szCs w:val="20"/>
        </w:rPr>
        <w:t>Artikel 4. Maatregelen</w:t>
      </w:r>
    </w:p>
    <w:p w:rsidR="00210B69" w:rsidRPr="00C87313" w:rsidRDefault="00210B69" w:rsidP="00210B69">
      <w:pPr>
        <w:pStyle w:val="btekstmetingesprokennummering2"/>
        <w:rPr>
          <w:sz w:val="20"/>
          <w:szCs w:val="20"/>
        </w:rPr>
      </w:pPr>
      <w:r w:rsidRPr="00C87313">
        <w:rPr>
          <w:sz w:val="20"/>
          <w:szCs w:val="20"/>
        </w:rPr>
        <w:t xml:space="preserve">Indien de chauffeur zijn verplichtingen niet nakomt zal &lt;NAAM TTO&gt; overgaan tot de in </w:t>
      </w:r>
      <w:r>
        <w:rPr>
          <w:sz w:val="20"/>
          <w:szCs w:val="20"/>
        </w:rPr>
        <w:t>de protocollen</w:t>
      </w:r>
      <w:r w:rsidRPr="00C87313">
        <w:rPr>
          <w:sz w:val="20"/>
          <w:szCs w:val="20"/>
        </w:rPr>
        <w:t xml:space="preserve"> opgenomen maatregelen. </w:t>
      </w:r>
    </w:p>
    <w:p w:rsidR="00210B69" w:rsidRPr="00C87313" w:rsidRDefault="00210B69" w:rsidP="00210B69">
      <w:pPr>
        <w:pStyle w:val="btekstmetingesprokennummering2"/>
        <w:rPr>
          <w:sz w:val="20"/>
          <w:szCs w:val="20"/>
        </w:rPr>
      </w:pPr>
      <w:r w:rsidRPr="00C87313">
        <w:rPr>
          <w:sz w:val="20"/>
          <w:szCs w:val="20"/>
        </w:rPr>
        <w:t xml:space="preserve">Indien de chauffeur door &lt;NAAM TTO&gt; wordt geroyeerd eindigt de samenwerkingsovereenkomst per datum royement. </w:t>
      </w:r>
    </w:p>
    <w:p w:rsidR="00210B69" w:rsidRPr="00C87313" w:rsidRDefault="00210B69" w:rsidP="00210B69">
      <w:pPr>
        <w:pStyle w:val="btekstmetingesprokennummering2"/>
        <w:rPr>
          <w:sz w:val="20"/>
          <w:szCs w:val="20"/>
        </w:rPr>
      </w:pPr>
      <w:r w:rsidRPr="00C87313">
        <w:rPr>
          <w:sz w:val="20"/>
          <w:szCs w:val="20"/>
        </w:rPr>
        <w:lastRenderedPageBreak/>
        <w:t>Indien sprake is van een schorsing zal de chauffeur gedurende de tijd waarvoor de schorsing geldt niet rijden op de opst</w:t>
      </w:r>
      <w:r>
        <w:rPr>
          <w:sz w:val="20"/>
          <w:szCs w:val="20"/>
        </w:rPr>
        <w:t>apmarkt in de gemeente Den Haag</w:t>
      </w:r>
      <w:r w:rsidRPr="00C87313">
        <w:rPr>
          <w:sz w:val="20"/>
          <w:szCs w:val="20"/>
        </w:rPr>
        <w:t>.</w:t>
      </w:r>
    </w:p>
    <w:p w:rsidR="00210B69" w:rsidRPr="00C87313" w:rsidRDefault="00210B69" w:rsidP="00210B69">
      <w:pPr>
        <w:rPr>
          <w:sz w:val="20"/>
          <w:szCs w:val="20"/>
        </w:rPr>
      </w:pPr>
    </w:p>
    <w:p w:rsidR="00210B69" w:rsidRPr="00C87313" w:rsidRDefault="00210B69" w:rsidP="00210B69">
      <w:pPr>
        <w:rPr>
          <w:b/>
          <w:bCs/>
          <w:sz w:val="20"/>
          <w:szCs w:val="20"/>
        </w:rPr>
      </w:pPr>
      <w:r w:rsidRPr="00C87313">
        <w:rPr>
          <w:b/>
          <w:bCs/>
          <w:sz w:val="20"/>
          <w:szCs w:val="20"/>
        </w:rPr>
        <w:t>Artikel 5. Duur/opzegging</w:t>
      </w:r>
    </w:p>
    <w:p w:rsidR="00210B69" w:rsidRPr="00C87313" w:rsidRDefault="00210B69" w:rsidP="00210B69">
      <w:pPr>
        <w:numPr>
          <w:ilvl w:val="0"/>
          <w:numId w:val="12"/>
        </w:numPr>
        <w:rPr>
          <w:sz w:val="20"/>
          <w:szCs w:val="20"/>
        </w:rPr>
      </w:pPr>
      <w:r w:rsidRPr="00C87313">
        <w:rPr>
          <w:sz w:val="20"/>
          <w:szCs w:val="20"/>
        </w:rPr>
        <w:t>De overeenkomst wordt aangegaan voor onbepaalde tijd.</w:t>
      </w:r>
    </w:p>
    <w:p w:rsidR="00210B69" w:rsidRPr="00C87313" w:rsidRDefault="00210B69" w:rsidP="00210B69">
      <w:pPr>
        <w:numPr>
          <w:ilvl w:val="0"/>
          <w:numId w:val="12"/>
        </w:numPr>
        <w:rPr>
          <w:sz w:val="20"/>
          <w:szCs w:val="20"/>
        </w:rPr>
      </w:pPr>
      <w:r w:rsidRPr="00C87313">
        <w:rPr>
          <w:sz w:val="20"/>
          <w:szCs w:val="20"/>
        </w:rPr>
        <w:t xml:space="preserve">Opzegging is mogelijk tegen het einde van een kalendermaand met een opzegtermijn van drie maanden. </w:t>
      </w:r>
    </w:p>
    <w:p w:rsidR="00210B69" w:rsidRPr="00C87313" w:rsidRDefault="00210B69" w:rsidP="00210B69">
      <w:pPr>
        <w:numPr>
          <w:ilvl w:val="0"/>
          <w:numId w:val="12"/>
        </w:numPr>
        <w:rPr>
          <w:sz w:val="20"/>
          <w:szCs w:val="20"/>
        </w:rPr>
      </w:pPr>
      <w:r w:rsidRPr="00C87313">
        <w:rPr>
          <w:sz w:val="20"/>
          <w:szCs w:val="20"/>
        </w:rPr>
        <w:t>Opzegging dient schriftelijk te geschieden.</w:t>
      </w:r>
    </w:p>
    <w:p w:rsidR="00210B69" w:rsidRPr="00C87313" w:rsidRDefault="00210B69" w:rsidP="00210B69">
      <w:pPr>
        <w:rPr>
          <w:sz w:val="20"/>
          <w:szCs w:val="20"/>
        </w:rPr>
      </w:pPr>
    </w:p>
    <w:p w:rsidR="00210B69" w:rsidRPr="00C87313" w:rsidRDefault="00210B69" w:rsidP="00210B69">
      <w:pPr>
        <w:rPr>
          <w:b/>
          <w:bCs/>
          <w:sz w:val="20"/>
          <w:szCs w:val="20"/>
        </w:rPr>
      </w:pPr>
      <w:r w:rsidRPr="00C87313">
        <w:rPr>
          <w:b/>
          <w:bCs/>
          <w:sz w:val="20"/>
          <w:szCs w:val="20"/>
        </w:rPr>
        <w:t>Artikel 6. Beëindiging overeenkomst door TTO</w:t>
      </w:r>
    </w:p>
    <w:p w:rsidR="00210B69" w:rsidRPr="00C87313" w:rsidRDefault="00210B69" w:rsidP="00210B69">
      <w:pPr>
        <w:rPr>
          <w:sz w:val="20"/>
          <w:szCs w:val="20"/>
        </w:rPr>
      </w:pPr>
      <w:r w:rsidRPr="00C87313">
        <w:rPr>
          <w:sz w:val="20"/>
          <w:szCs w:val="20"/>
        </w:rPr>
        <w:t>Deze overeenkomst kan door &lt;NAAM TTO&gt; met onmiddellijke ingang worden beëindigd indien:</w:t>
      </w:r>
    </w:p>
    <w:p w:rsidR="00210B69" w:rsidRPr="00C87313" w:rsidRDefault="00210B69" w:rsidP="00210B69">
      <w:pPr>
        <w:pStyle w:val="btekstmetingesprokennummering2"/>
        <w:numPr>
          <w:ilvl w:val="0"/>
          <w:numId w:val="13"/>
        </w:numPr>
        <w:rPr>
          <w:sz w:val="20"/>
          <w:szCs w:val="20"/>
        </w:rPr>
      </w:pPr>
      <w:r w:rsidRPr="00C87313">
        <w:rPr>
          <w:sz w:val="20"/>
          <w:szCs w:val="20"/>
        </w:rPr>
        <w:t>chauffeur zich schuldig maakt aan zodanig wangedrag en/of overtreding van wettelijke regels, uitv</w:t>
      </w:r>
      <w:r>
        <w:rPr>
          <w:sz w:val="20"/>
          <w:szCs w:val="20"/>
        </w:rPr>
        <w:t>oeringsbesluiten en/of protocollen</w:t>
      </w:r>
      <w:r w:rsidRPr="00C87313">
        <w:rPr>
          <w:sz w:val="20"/>
          <w:szCs w:val="20"/>
        </w:rPr>
        <w:t xml:space="preserve"> dat van &lt;NAAM TTO&gt; niet verlangd kan worden de overeenkomst te continueren;</w:t>
      </w:r>
    </w:p>
    <w:p w:rsidR="00210B69" w:rsidRPr="00C87313" w:rsidRDefault="00210B69" w:rsidP="00210B69">
      <w:pPr>
        <w:pStyle w:val="btekstmetingesprokennummering2"/>
        <w:rPr>
          <w:sz w:val="20"/>
          <w:szCs w:val="20"/>
        </w:rPr>
      </w:pPr>
      <w:r w:rsidRPr="00C87313">
        <w:rPr>
          <w:sz w:val="20"/>
          <w:szCs w:val="20"/>
        </w:rPr>
        <w:t>blijkt dat chauffeur bij een and</w:t>
      </w:r>
      <w:r>
        <w:rPr>
          <w:sz w:val="20"/>
          <w:szCs w:val="20"/>
        </w:rPr>
        <w:t>ere TTO in de gemeente Den Haag</w:t>
      </w:r>
      <w:r w:rsidRPr="00C87313">
        <w:rPr>
          <w:sz w:val="20"/>
          <w:szCs w:val="20"/>
        </w:rPr>
        <w:t xml:space="preserve"> is aangesloten;</w:t>
      </w:r>
    </w:p>
    <w:p w:rsidR="00210B69" w:rsidRPr="00C87313" w:rsidRDefault="00210B69" w:rsidP="00210B69">
      <w:pPr>
        <w:pStyle w:val="btekstmetingesprokennummering2"/>
        <w:rPr>
          <w:sz w:val="20"/>
          <w:szCs w:val="20"/>
        </w:rPr>
      </w:pPr>
      <w:r w:rsidRPr="00C87313">
        <w:rPr>
          <w:sz w:val="20"/>
          <w:szCs w:val="20"/>
        </w:rPr>
        <w:t>de chauffeur failliet is, in surseance van betaling of schuldsanering verkeert;</w:t>
      </w:r>
    </w:p>
    <w:p w:rsidR="00210B69" w:rsidRPr="00C87313" w:rsidRDefault="00210B69" w:rsidP="00210B69">
      <w:pPr>
        <w:pStyle w:val="btekstmetingesprokennummering2"/>
        <w:rPr>
          <w:sz w:val="20"/>
          <w:szCs w:val="20"/>
        </w:rPr>
      </w:pPr>
      <w:r w:rsidRPr="00C87313">
        <w:rPr>
          <w:sz w:val="20"/>
          <w:szCs w:val="20"/>
        </w:rPr>
        <w:t>de chauffeur onvoorwaardelijk is veroordeeld tot gevangenisstraf;</w:t>
      </w:r>
    </w:p>
    <w:p w:rsidR="00210B69" w:rsidRPr="00C87313" w:rsidRDefault="00210B69" w:rsidP="00210B69">
      <w:pPr>
        <w:pStyle w:val="btekstmetingesprokennummering2"/>
        <w:rPr>
          <w:sz w:val="20"/>
          <w:szCs w:val="20"/>
        </w:rPr>
      </w:pPr>
      <w:r w:rsidRPr="00C87313">
        <w:rPr>
          <w:sz w:val="20"/>
          <w:szCs w:val="20"/>
        </w:rPr>
        <w:t>de chauffeur niet langer over een vergunning tot het verrichten van taxivervoer beschikt;</w:t>
      </w:r>
    </w:p>
    <w:p w:rsidR="00210B69" w:rsidRPr="00C87313" w:rsidRDefault="00210B69" w:rsidP="00210B69">
      <w:pPr>
        <w:pStyle w:val="btekstmetingesprokennummering2"/>
        <w:rPr>
          <w:sz w:val="20"/>
          <w:szCs w:val="20"/>
        </w:rPr>
      </w:pPr>
      <w:r w:rsidRPr="00C87313">
        <w:rPr>
          <w:sz w:val="20"/>
          <w:szCs w:val="20"/>
        </w:rPr>
        <w:t>de vervoerder voor wie de chauffeur rijdt niet langer over een ondernemersvergunning beschikt;</w:t>
      </w:r>
    </w:p>
    <w:p w:rsidR="00210B69" w:rsidRPr="00C87313" w:rsidRDefault="00210B69" w:rsidP="00210B69">
      <w:pPr>
        <w:pStyle w:val="btekstmetingesprokennummering2"/>
        <w:rPr>
          <w:sz w:val="20"/>
          <w:szCs w:val="20"/>
        </w:rPr>
      </w:pPr>
      <w:r w:rsidRPr="00C87313">
        <w:rPr>
          <w:sz w:val="20"/>
          <w:szCs w:val="20"/>
        </w:rPr>
        <w:t>de vervoerder voor wie de chauffeur rijdt niet langer is verbonden aan de &lt;NAAM TTO&gt;;</w:t>
      </w:r>
    </w:p>
    <w:p w:rsidR="00210B69" w:rsidRPr="00C87313" w:rsidRDefault="00210B69" w:rsidP="00210B69">
      <w:pPr>
        <w:pStyle w:val="btekstmetingesprokennummering2"/>
        <w:rPr>
          <w:sz w:val="20"/>
          <w:szCs w:val="20"/>
        </w:rPr>
      </w:pPr>
      <w:r w:rsidRPr="00C87313">
        <w:rPr>
          <w:sz w:val="20"/>
          <w:szCs w:val="20"/>
        </w:rPr>
        <w:t>de chauffeur in gebreke blijft met de betaling van de maandelijkse contributie.</w:t>
      </w:r>
    </w:p>
    <w:p w:rsidR="00210B69" w:rsidRPr="00C87313" w:rsidRDefault="00210B69" w:rsidP="00210B69">
      <w:pPr>
        <w:rPr>
          <w:sz w:val="20"/>
          <w:szCs w:val="20"/>
        </w:rPr>
      </w:pPr>
    </w:p>
    <w:p w:rsidR="00210B69" w:rsidRPr="00C87313" w:rsidRDefault="00210B69" w:rsidP="00210B69">
      <w:pPr>
        <w:rPr>
          <w:b/>
          <w:bCs/>
          <w:sz w:val="20"/>
          <w:szCs w:val="20"/>
        </w:rPr>
      </w:pPr>
      <w:r w:rsidRPr="00C87313">
        <w:rPr>
          <w:b/>
          <w:bCs/>
          <w:sz w:val="20"/>
          <w:szCs w:val="20"/>
        </w:rPr>
        <w:t>Artikel 7. Beëindiging overeenkomst door chauffeur</w:t>
      </w:r>
    </w:p>
    <w:p w:rsidR="00210B69" w:rsidRPr="00C87313" w:rsidRDefault="00210B69" w:rsidP="00210B69">
      <w:pPr>
        <w:rPr>
          <w:sz w:val="20"/>
          <w:szCs w:val="20"/>
        </w:rPr>
      </w:pPr>
      <w:r w:rsidRPr="00C87313">
        <w:rPr>
          <w:sz w:val="20"/>
          <w:szCs w:val="20"/>
        </w:rPr>
        <w:t>Deze overeenkomst kan door de chauffeur met onmiddellijke ingang worden beëindigd indien:</w:t>
      </w:r>
    </w:p>
    <w:p w:rsidR="00210B69" w:rsidRPr="00C87313" w:rsidRDefault="00210B69" w:rsidP="00210B69">
      <w:pPr>
        <w:numPr>
          <w:ilvl w:val="0"/>
          <w:numId w:val="4"/>
        </w:numPr>
        <w:rPr>
          <w:sz w:val="20"/>
          <w:szCs w:val="20"/>
        </w:rPr>
      </w:pPr>
      <w:r w:rsidRPr="00C87313">
        <w:rPr>
          <w:sz w:val="20"/>
          <w:szCs w:val="20"/>
        </w:rPr>
        <w:t>&lt;NAAM TTO&gt; zich schuldig maakt aan zodanig wangedrag en/of overtreding van wettelijke regels, uitv</w:t>
      </w:r>
      <w:r>
        <w:rPr>
          <w:sz w:val="20"/>
          <w:szCs w:val="20"/>
        </w:rPr>
        <w:t>oeringsbesluiten en/of protocollen</w:t>
      </w:r>
      <w:r w:rsidRPr="00C87313">
        <w:rPr>
          <w:sz w:val="20"/>
          <w:szCs w:val="20"/>
        </w:rPr>
        <w:t xml:space="preserve"> dat van de chauffeur niet verlangd kan worden de overeenkomst te continueren;</w:t>
      </w:r>
    </w:p>
    <w:p w:rsidR="00210B69" w:rsidRPr="00C87313" w:rsidRDefault="00210B69" w:rsidP="00210B69">
      <w:pPr>
        <w:numPr>
          <w:ilvl w:val="0"/>
          <w:numId w:val="4"/>
        </w:numPr>
        <w:rPr>
          <w:sz w:val="20"/>
          <w:szCs w:val="20"/>
        </w:rPr>
      </w:pPr>
      <w:r w:rsidRPr="00C87313">
        <w:rPr>
          <w:sz w:val="20"/>
          <w:szCs w:val="20"/>
        </w:rPr>
        <w:t>&lt;NAAM TTO&gt; failliet is, in surseance van betaling of schuldsanering verkeert;</w:t>
      </w:r>
    </w:p>
    <w:p w:rsidR="00210B69" w:rsidRPr="00C87313" w:rsidRDefault="00210B69" w:rsidP="00210B69">
      <w:pPr>
        <w:numPr>
          <w:ilvl w:val="0"/>
          <w:numId w:val="4"/>
        </w:numPr>
        <w:rPr>
          <w:sz w:val="20"/>
          <w:szCs w:val="20"/>
        </w:rPr>
      </w:pPr>
      <w:r w:rsidRPr="00C87313">
        <w:rPr>
          <w:sz w:val="20"/>
          <w:szCs w:val="20"/>
        </w:rPr>
        <w:t>&lt;NAAM TTO&gt; niet langer beschikt over de benodigde gemeentelijke vergunning.</w:t>
      </w:r>
    </w:p>
    <w:p w:rsidR="00210B69" w:rsidRPr="00C87313" w:rsidRDefault="00210B69" w:rsidP="00210B69">
      <w:pPr>
        <w:rPr>
          <w:b/>
          <w:bCs/>
          <w:sz w:val="20"/>
          <w:szCs w:val="20"/>
        </w:rPr>
      </w:pPr>
    </w:p>
    <w:p w:rsidR="00210B69" w:rsidRPr="00C87313" w:rsidRDefault="00210B69" w:rsidP="00210B69">
      <w:pPr>
        <w:rPr>
          <w:b/>
          <w:bCs/>
          <w:sz w:val="20"/>
          <w:szCs w:val="20"/>
        </w:rPr>
      </w:pPr>
      <w:r w:rsidRPr="00C87313">
        <w:rPr>
          <w:b/>
          <w:bCs/>
          <w:sz w:val="20"/>
          <w:szCs w:val="20"/>
        </w:rPr>
        <w:t>Artikel 8. Gevolgen einde overeenkomst</w:t>
      </w:r>
    </w:p>
    <w:p w:rsidR="00210B69" w:rsidRPr="00C87313" w:rsidRDefault="00210B69" w:rsidP="00210B69">
      <w:pPr>
        <w:rPr>
          <w:sz w:val="20"/>
          <w:szCs w:val="20"/>
        </w:rPr>
      </w:pPr>
      <w:r w:rsidRPr="00C87313">
        <w:rPr>
          <w:sz w:val="20"/>
          <w:szCs w:val="20"/>
        </w:rPr>
        <w:t xml:space="preserve">Indien de overeenkomst is beëindigd dient de chauffeur binnen een dag de </w:t>
      </w:r>
      <w:proofErr w:type="spellStart"/>
      <w:r w:rsidRPr="00C87313">
        <w:rPr>
          <w:sz w:val="20"/>
          <w:szCs w:val="20"/>
        </w:rPr>
        <w:t>herkenbaarheidvereisten</w:t>
      </w:r>
      <w:proofErr w:type="spellEnd"/>
      <w:r w:rsidRPr="00C87313">
        <w:rPr>
          <w:sz w:val="20"/>
          <w:szCs w:val="20"/>
        </w:rPr>
        <w:t xml:space="preserve"> waaronder het daklicht van &lt;NAAM TTO&gt; te verwijderen en alle door &lt;NAAM TTO&gt; verstrekte bescheiden in te leveren.</w:t>
      </w:r>
    </w:p>
    <w:p w:rsidR="00210B69" w:rsidRPr="00C87313" w:rsidRDefault="00210B69" w:rsidP="00210B69">
      <w:pPr>
        <w:rPr>
          <w:b/>
          <w:bCs/>
          <w:sz w:val="20"/>
          <w:szCs w:val="20"/>
        </w:rPr>
      </w:pPr>
    </w:p>
    <w:p w:rsidR="00210B69" w:rsidRPr="00C87313" w:rsidRDefault="00210B69" w:rsidP="00210B69">
      <w:pPr>
        <w:rPr>
          <w:b/>
          <w:bCs/>
          <w:sz w:val="20"/>
          <w:szCs w:val="20"/>
        </w:rPr>
      </w:pPr>
      <w:r w:rsidRPr="00C87313">
        <w:rPr>
          <w:b/>
          <w:bCs/>
          <w:sz w:val="20"/>
          <w:szCs w:val="20"/>
        </w:rPr>
        <w:t>Artikel 9. Aansprakelijkheid</w:t>
      </w:r>
    </w:p>
    <w:p w:rsidR="00210B69" w:rsidRPr="00C87313" w:rsidRDefault="00210B69" w:rsidP="00210B69">
      <w:pPr>
        <w:rPr>
          <w:sz w:val="20"/>
          <w:szCs w:val="20"/>
        </w:rPr>
      </w:pPr>
      <w:r w:rsidRPr="00C87313">
        <w:rPr>
          <w:sz w:val="20"/>
          <w:szCs w:val="20"/>
        </w:rPr>
        <w:t xml:space="preserve">&lt;NAAM TTO&gt; is ten opzichte van chauffeur alleen aansprakelijk indien sprake is van schade veroorzaakt door grove schuld of grove nalatigheid van TTO. </w:t>
      </w:r>
    </w:p>
    <w:p w:rsidR="00210B69" w:rsidRPr="00C87313" w:rsidRDefault="00210B69" w:rsidP="00210B69">
      <w:pPr>
        <w:rPr>
          <w:b/>
          <w:bCs/>
          <w:sz w:val="20"/>
          <w:szCs w:val="20"/>
        </w:rPr>
      </w:pPr>
    </w:p>
    <w:p w:rsidR="00210B69" w:rsidRPr="00C87313" w:rsidRDefault="00210B69" w:rsidP="00210B69">
      <w:pPr>
        <w:rPr>
          <w:b/>
          <w:bCs/>
          <w:sz w:val="20"/>
          <w:szCs w:val="20"/>
        </w:rPr>
      </w:pPr>
      <w:r w:rsidRPr="00C87313">
        <w:rPr>
          <w:b/>
          <w:bCs/>
          <w:sz w:val="20"/>
          <w:szCs w:val="20"/>
        </w:rPr>
        <w:t>Artikel 10. Geschillen</w:t>
      </w:r>
    </w:p>
    <w:p w:rsidR="00210B69" w:rsidRPr="00C87313" w:rsidRDefault="00210B69" w:rsidP="00210B69">
      <w:pPr>
        <w:numPr>
          <w:ilvl w:val="0"/>
          <w:numId w:val="14"/>
        </w:numPr>
        <w:rPr>
          <w:sz w:val="20"/>
          <w:szCs w:val="20"/>
        </w:rPr>
      </w:pPr>
      <w:r w:rsidRPr="00C87313">
        <w:rPr>
          <w:sz w:val="20"/>
          <w:szCs w:val="20"/>
        </w:rPr>
        <w:t>Geschillen worden zo mogelijk in overleg opgelost.</w:t>
      </w:r>
    </w:p>
    <w:p w:rsidR="00210B69" w:rsidRPr="00C87313" w:rsidRDefault="00210B69" w:rsidP="00210B69">
      <w:pPr>
        <w:numPr>
          <w:ilvl w:val="0"/>
          <w:numId w:val="14"/>
        </w:numPr>
        <w:rPr>
          <w:sz w:val="20"/>
          <w:szCs w:val="20"/>
        </w:rPr>
      </w:pPr>
      <w:r w:rsidRPr="00C87313">
        <w:rPr>
          <w:sz w:val="20"/>
          <w:szCs w:val="20"/>
        </w:rPr>
        <w:t>Indien een minnelijke oplossing niet mogelijk is wordt het geschil voorgelegd aan de Arron</w:t>
      </w:r>
      <w:r>
        <w:rPr>
          <w:sz w:val="20"/>
          <w:szCs w:val="20"/>
        </w:rPr>
        <w:t>dissementsrechtbank te Den Haag</w:t>
      </w:r>
      <w:r w:rsidRPr="00C87313">
        <w:rPr>
          <w:sz w:val="20"/>
          <w:szCs w:val="20"/>
        </w:rPr>
        <w:t>.</w:t>
      </w:r>
    </w:p>
    <w:p w:rsidR="00210B69" w:rsidRPr="00C87313" w:rsidRDefault="00210B69" w:rsidP="00210B69">
      <w:pPr>
        <w:rPr>
          <w:sz w:val="20"/>
          <w:szCs w:val="20"/>
        </w:rPr>
      </w:pPr>
    </w:p>
    <w:p w:rsidR="00210B69" w:rsidRPr="00C87313" w:rsidRDefault="00210B69" w:rsidP="00210B69">
      <w:pPr>
        <w:rPr>
          <w:b/>
          <w:bCs/>
          <w:sz w:val="20"/>
          <w:szCs w:val="20"/>
        </w:rPr>
      </w:pPr>
      <w:r w:rsidRPr="00C87313">
        <w:rPr>
          <w:b/>
          <w:bCs/>
          <w:sz w:val="20"/>
          <w:szCs w:val="20"/>
        </w:rPr>
        <w:t>Artikel 11. Toestemming</w:t>
      </w:r>
    </w:p>
    <w:p w:rsidR="00210B69" w:rsidRPr="00C87313" w:rsidRDefault="00210B69" w:rsidP="00210B69">
      <w:pPr>
        <w:rPr>
          <w:sz w:val="20"/>
          <w:szCs w:val="20"/>
        </w:rPr>
      </w:pPr>
      <w:r w:rsidRPr="00C87313">
        <w:rPr>
          <w:sz w:val="20"/>
          <w:szCs w:val="20"/>
        </w:rPr>
        <w:t>Door ondertekening van deze overeenkomst verleent &lt;ONDERGETEKENDE&gt; toestemming aan de TTO om informatie en gegevens te verstrekken aan het bevoegd gezag dat belast is met het toezicht op en de handhaving van de Taxiverordening.</w:t>
      </w:r>
    </w:p>
    <w:p w:rsidR="00210B69" w:rsidRPr="00C87313" w:rsidRDefault="00210B69" w:rsidP="00210B69">
      <w:pPr>
        <w:rPr>
          <w:sz w:val="20"/>
          <w:szCs w:val="20"/>
        </w:rPr>
      </w:pPr>
    </w:p>
    <w:p w:rsidR="00210B69" w:rsidRPr="00C87313" w:rsidRDefault="00210B69" w:rsidP="00210B69">
      <w:pPr>
        <w:rPr>
          <w:sz w:val="20"/>
          <w:szCs w:val="20"/>
        </w:rPr>
      </w:pPr>
      <w:r w:rsidRPr="00C87313">
        <w:rPr>
          <w:sz w:val="20"/>
          <w:szCs w:val="20"/>
        </w:rPr>
        <w:t>Getekend in tweevoud te &lt;PLAATS&gt; op &lt;DATUM&gt;</w:t>
      </w:r>
    </w:p>
    <w:p w:rsidR="00210B69" w:rsidRPr="00C87313" w:rsidRDefault="00210B69" w:rsidP="00210B69">
      <w:pPr>
        <w:rPr>
          <w:sz w:val="20"/>
          <w:szCs w:val="20"/>
        </w:rPr>
      </w:pPr>
    </w:p>
    <w:p w:rsidR="00210B69" w:rsidRPr="00C87313" w:rsidRDefault="00210B69" w:rsidP="00210B69">
      <w:pPr>
        <w:rPr>
          <w:sz w:val="20"/>
          <w:szCs w:val="20"/>
        </w:rPr>
      </w:pPr>
      <w:r>
        <w:rPr>
          <w:sz w:val="20"/>
          <w:szCs w:val="20"/>
        </w:rPr>
        <w:t>Naam</w:t>
      </w:r>
      <w:r w:rsidRPr="00C87313">
        <w:rPr>
          <w:sz w:val="20"/>
          <w:szCs w:val="20"/>
        </w:rPr>
        <w:t xml:space="preserve"> TTO</w:t>
      </w:r>
    </w:p>
    <w:p w:rsidR="00210B69" w:rsidRDefault="00210B69" w:rsidP="00210B69">
      <w:pPr>
        <w:rPr>
          <w:sz w:val="20"/>
          <w:szCs w:val="20"/>
        </w:rPr>
      </w:pPr>
    </w:p>
    <w:p w:rsidR="00210B69" w:rsidRPr="00C87313" w:rsidRDefault="00210B69" w:rsidP="00210B69">
      <w:pPr>
        <w:rPr>
          <w:sz w:val="20"/>
          <w:szCs w:val="20"/>
        </w:rPr>
      </w:pPr>
    </w:p>
    <w:p w:rsidR="002716E4" w:rsidRDefault="00210B69">
      <w:pPr>
        <w:rPr>
          <w:sz w:val="20"/>
          <w:szCs w:val="20"/>
        </w:rPr>
      </w:pPr>
      <w:r w:rsidRPr="00C87313">
        <w:rPr>
          <w:sz w:val="20"/>
          <w:szCs w:val="20"/>
        </w:rPr>
        <w:t xml:space="preserve">Naam chauffeur </w:t>
      </w:r>
    </w:p>
    <w:p w:rsidR="002716E4" w:rsidRDefault="002716E4">
      <w:pPr>
        <w:rPr>
          <w:sz w:val="20"/>
          <w:szCs w:val="20"/>
        </w:rPr>
      </w:pPr>
      <w:r>
        <w:rPr>
          <w:sz w:val="20"/>
          <w:szCs w:val="20"/>
        </w:rPr>
        <w:br w:type="page"/>
      </w:r>
    </w:p>
    <w:p w:rsidR="002716E4" w:rsidRDefault="002716E4" w:rsidP="002716E4">
      <w:pPr>
        <w:autoSpaceDE w:val="0"/>
        <w:autoSpaceDN w:val="0"/>
        <w:adjustRightInd w:val="0"/>
        <w:rPr>
          <w:b/>
          <w:bCs/>
          <w:color w:val="000000"/>
          <w:sz w:val="28"/>
          <w:szCs w:val="28"/>
        </w:rPr>
      </w:pPr>
      <w:r>
        <w:rPr>
          <w:b/>
          <w:bCs/>
          <w:color w:val="000000"/>
          <w:sz w:val="32"/>
          <w:szCs w:val="32"/>
        </w:rPr>
        <w:lastRenderedPageBreak/>
        <w:t>TAXIVERORDENING DEN HAAG 2014</w:t>
      </w:r>
    </w:p>
    <w:p w:rsidR="002716E4" w:rsidRDefault="002716E4" w:rsidP="002716E4">
      <w:pPr>
        <w:autoSpaceDE w:val="0"/>
        <w:autoSpaceDN w:val="0"/>
        <w:adjustRightInd w:val="0"/>
        <w:rPr>
          <w:b/>
          <w:bCs/>
          <w:color w:val="000000"/>
          <w:sz w:val="28"/>
          <w:szCs w:val="28"/>
        </w:rPr>
      </w:pPr>
    </w:p>
    <w:p w:rsidR="002716E4" w:rsidRDefault="002716E4" w:rsidP="002716E4">
      <w:pPr>
        <w:autoSpaceDE w:val="0"/>
        <w:autoSpaceDN w:val="0"/>
        <w:adjustRightInd w:val="0"/>
        <w:rPr>
          <w:b/>
          <w:bCs/>
          <w:color w:val="000000"/>
          <w:sz w:val="28"/>
          <w:szCs w:val="28"/>
        </w:rPr>
      </w:pPr>
    </w:p>
    <w:p w:rsidR="002716E4" w:rsidRPr="00490715" w:rsidRDefault="002716E4" w:rsidP="002716E4">
      <w:pPr>
        <w:rPr>
          <w:b/>
          <w:bCs/>
          <w:color w:val="000000"/>
          <w:sz w:val="28"/>
          <w:szCs w:val="28"/>
        </w:rPr>
      </w:pPr>
      <w:r>
        <w:rPr>
          <w:b/>
          <w:bCs/>
          <w:color w:val="000000"/>
          <w:sz w:val="28"/>
          <w:szCs w:val="28"/>
        </w:rPr>
        <w:t>Meldingsformulier Groengele pas</w:t>
      </w:r>
    </w:p>
    <w:p w:rsidR="002716E4" w:rsidRDefault="002716E4" w:rsidP="002716E4">
      <w:pPr>
        <w:rPr>
          <w:bCs/>
          <w:color w:val="000000"/>
        </w:rPr>
      </w:pPr>
      <w:r>
        <w:rPr>
          <w:bCs/>
          <w:color w:val="000000"/>
        </w:rPr>
        <w:t xml:space="preserve">Met dit formulier meldt een TTO: </w:t>
      </w:r>
    </w:p>
    <w:p w:rsidR="002716E4" w:rsidRDefault="002716E4" w:rsidP="002716E4">
      <w:pPr>
        <w:pStyle w:val="Lijstalinea"/>
        <w:numPr>
          <w:ilvl w:val="0"/>
          <w:numId w:val="18"/>
        </w:numPr>
        <w:rPr>
          <w:bCs/>
          <w:color w:val="000000"/>
        </w:rPr>
      </w:pPr>
      <w:r w:rsidRPr="00EB642D">
        <w:rPr>
          <w:bCs/>
          <w:color w:val="000000"/>
        </w:rPr>
        <w:t>verlies of diefstal van een Groengele pas</w:t>
      </w:r>
    </w:p>
    <w:p w:rsidR="002716E4" w:rsidRPr="00EB642D" w:rsidRDefault="002716E4" w:rsidP="002716E4">
      <w:pPr>
        <w:pStyle w:val="Lijstalinea"/>
        <w:numPr>
          <w:ilvl w:val="0"/>
          <w:numId w:val="18"/>
        </w:numPr>
        <w:rPr>
          <w:bCs/>
          <w:color w:val="000000"/>
        </w:rPr>
      </w:pPr>
      <w:r>
        <w:rPr>
          <w:bCs/>
          <w:color w:val="000000"/>
        </w:rPr>
        <w:t>wijzigingen in de situatie van de TTO die van invloed zijn op afgegeven Groengele passen, in het bijzonder afmelding van chauffeurs</w:t>
      </w:r>
    </w:p>
    <w:p w:rsidR="002716E4" w:rsidRDefault="002716E4" w:rsidP="002716E4">
      <w:pPr>
        <w:rPr>
          <w:b/>
          <w:bCs/>
          <w:color w:val="000000"/>
          <w:sz w:val="28"/>
          <w:szCs w:val="28"/>
        </w:rPr>
      </w:pPr>
    </w:p>
    <w:p w:rsidR="002716E4" w:rsidRDefault="002716E4" w:rsidP="002716E4">
      <w:pPr>
        <w:autoSpaceDE w:val="0"/>
        <w:autoSpaceDN w:val="0"/>
        <w:adjustRightInd w:val="0"/>
        <w:rPr>
          <w:b/>
          <w:bCs/>
          <w:color w:val="000000"/>
        </w:rPr>
      </w:pPr>
      <w:r>
        <w:rPr>
          <w:b/>
          <w:bCs/>
          <w:color w:val="000000"/>
        </w:rPr>
        <w:t>1. GEGEVENS MELDENDE TTO</w:t>
      </w:r>
    </w:p>
    <w:p w:rsidR="002716E4" w:rsidRPr="00490715" w:rsidRDefault="002716E4" w:rsidP="002716E4">
      <w:pPr>
        <w:autoSpaceDE w:val="0"/>
        <w:autoSpaceDN w:val="0"/>
        <w:adjustRightInd w:val="0"/>
        <w:rPr>
          <w:i/>
          <w:iCs/>
          <w:color w:val="000000"/>
        </w:rPr>
      </w:pPr>
      <w:r w:rsidRPr="00490715">
        <w:rPr>
          <w:i/>
          <w:iCs/>
          <w:color w:val="000000"/>
        </w:rPr>
        <w:t>De naam van de TTO is de officiële naam van de TTO (dus eventueel met toevoegingen als BV).</w:t>
      </w:r>
    </w:p>
    <w:p w:rsidR="002716E4" w:rsidRPr="006F16E4" w:rsidRDefault="002716E4" w:rsidP="002716E4">
      <w:pPr>
        <w:autoSpaceDE w:val="0"/>
        <w:autoSpaceDN w:val="0"/>
        <w:adjustRightInd w:val="0"/>
        <w:rPr>
          <w:i/>
          <w:iCs/>
          <w:color w:val="000000"/>
        </w:rPr>
      </w:pPr>
      <w:r w:rsidRPr="00490715">
        <w:rPr>
          <w:i/>
          <w:iCs/>
          <w:color w:val="000000"/>
        </w:rPr>
        <w:t>De TTO moet beschikken over een geldige TTO vergunning ingevolge de Taxiverordening Den Haag 2014.</w:t>
      </w:r>
    </w:p>
    <w:p w:rsidR="002716E4" w:rsidRDefault="002716E4" w:rsidP="002716E4"/>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670"/>
      </w:tblGrid>
      <w:tr w:rsidR="002716E4" w:rsidRPr="00CF182D" w:rsidTr="00AB0304">
        <w:trPr>
          <w:trHeight w:val="340"/>
        </w:trPr>
        <w:tc>
          <w:tcPr>
            <w:tcW w:w="2410" w:type="dxa"/>
          </w:tcPr>
          <w:p w:rsidR="002716E4" w:rsidRPr="00CF182D" w:rsidRDefault="002716E4" w:rsidP="00AB0304">
            <w:r w:rsidRPr="00CF182D">
              <w:t>Naam</w:t>
            </w:r>
          </w:p>
        </w:tc>
        <w:tc>
          <w:tcPr>
            <w:tcW w:w="5670" w:type="dxa"/>
          </w:tcPr>
          <w:p w:rsidR="002716E4" w:rsidRPr="00CF182D" w:rsidRDefault="002716E4" w:rsidP="00AB0304"/>
        </w:tc>
      </w:tr>
    </w:tbl>
    <w:p w:rsidR="002716E4" w:rsidRDefault="002716E4" w:rsidP="002716E4">
      <w:pPr>
        <w:autoSpaceDE w:val="0"/>
        <w:autoSpaceDN w:val="0"/>
        <w:adjustRightInd w:val="0"/>
        <w:rPr>
          <w:b/>
          <w:bCs/>
          <w:color w:val="000000"/>
        </w:rPr>
      </w:pPr>
    </w:p>
    <w:p w:rsidR="002716E4" w:rsidRDefault="002716E4" w:rsidP="002716E4"/>
    <w:p w:rsidR="002716E4" w:rsidRDefault="002716E4" w:rsidP="002716E4">
      <w:pPr>
        <w:autoSpaceDE w:val="0"/>
        <w:autoSpaceDN w:val="0"/>
        <w:adjustRightInd w:val="0"/>
        <w:rPr>
          <w:b/>
          <w:bCs/>
          <w:color w:val="000000"/>
        </w:rPr>
      </w:pPr>
      <w:r>
        <w:rPr>
          <w:b/>
          <w:bCs/>
          <w:color w:val="000000"/>
        </w:rPr>
        <w:t>2. GEGEVENS CONTACTPERSOON TTO</w:t>
      </w:r>
    </w:p>
    <w:p w:rsidR="002716E4" w:rsidRPr="0046210A" w:rsidRDefault="002716E4" w:rsidP="002716E4">
      <w:pPr>
        <w:autoSpaceDE w:val="0"/>
        <w:autoSpaceDN w:val="0"/>
        <w:adjustRightInd w:val="0"/>
        <w:rPr>
          <w:i/>
          <w:iCs/>
          <w:color w:val="000000"/>
        </w:rPr>
      </w:pPr>
      <w:r w:rsidRPr="00490715">
        <w:rPr>
          <w:i/>
          <w:iCs/>
          <w:color w:val="000000"/>
        </w:rPr>
        <w:t xml:space="preserve">De melding moet ingediend worden door een </w:t>
      </w:r>
      <w:r>
        <w:rPr>
          <w:i/>
          <w:iCs/>
          <w:color w:val="000000"/>
        </w:rPr>
        <w:t xml:space="preserve">namens de TTO die de chauffeur verlaat </w:t>
      </w:r>
      <w:r w:rsidRPr="00490715">
        <w:rPr>
          <w:i/>
          <w:iCs/>
          <w:color w:val="000000"/>
        </w:rPr>
        <w:t>bevoeg</w:t>
      </w:r>
      <w:r>
        <w:rPr>
          <w:i/>
          <w:iCs/>
          <w:color w:val="000000"/>
        </w:rPr>
        <w:t>de persoon.</w:t>
      </w:r>
    </w:p>
    <w:p w:rsidR="002716E4" w:rsidRDefault="002716E4" w:rsidP="002716E4"/>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670"/>
      </w:tblGrid>
      <w:tr w:rsidR="002716E4" w:rsidRPr="00CF182D" w:rsidTr="00AB0304">
        <w:trPr>
          <w:trHeight w:val="340"/>
        </w:trPr>
        <w:tc>
          <w:tcPr>
            <w:tcW w:w="2410" w:type="dxa"/>
          </w:tcPr>
          <w:p w:rsidR="002716E4" w:rsidRPr="00CF182D" w:rsidRDefault="002716E4" w:rsidP="00AB0304">
            <w:r w:rsidRPr="00CF182D">
              <w:t>Naam</w:t>
            </w:r>
          </w:p>
        </w:tc>
        <w:tc>
          <w:tcPr>
            <w:tcW w:w="5670" w:type="dxa"/>
          </w:tcPr>
          <w:p w:rsidR="002716E4" w:rsidRPr="00CF182D" w:rsidRDefault="002716E4" w:rsidP="00AB0304">
            <w:r w:rsidRPr="00CF182D">
              <w:t>Dhr./Mw.*</w:t>
            </w:r>
          </w:p>
        </w:tc>
      </w:tr>
      <w:tr w:rsidR="002716E4" w:rsidRPr="00CF182D" w:rsidTr="00AB0304">
        <w:trPr>
          <w:trHeight w:val="340"/>
        </w:trPr>
        <w:tc>
          <w:tcPr>
            <w:tcW w:w="2410" w:type="dxa"/>
          </w:tcPr>
          <w:p w:rsidR="002716E4" w:rsidRPr="00CF182D" w:rsidRDefault="002716E4" w:rsidP="00AB0304">
            <w:r w:rsidRPr="00CF182D">
              <w:t>Tussenvoegsel</w:t>
            </w:r>
          </w:p>
        </w:tc>
        <w:tc>
          <w:tcPr>
            <w:tcW w:w="5670" w:type="dxa"/>
          </w:tcPr>
          <w:p w:rsidR="002716E4" w:rsidRPr="00CF182D" w:rsidRDefault="002716E4" w:rsidP="00AB0304"/>
        </w:tc>
      </w:tr>
      <w:tr w:rsidR="002716E4" w:rsidRPr="00CF182D" w:rsidTr="00AB0304">
        <w:trPr>
          <w:trHeight w:val="340"/>
        </w:trPr>
        <w:tc>
          <w:tcPr>
            <w:tcW w:w="2410" w:type="dxa"/>
          </w:tcPr>
          <w:p w:rsidR="002716E4" w:rsidRPr="00CF182D" w:rsidRDefault="002716E4" w:rsidP="00AB0304">
            <w:r w:rsidRPr="00CF182D">
              <w:t>Voorletters</w:t>
            </w:r>
          </w:p>
        </w:tc>
        <w:tc>
          <w:tcPr>
            <w:tcW w:w="5670" w:type="dxa"/>
          </w:tcPr>
          <w:p w:rsidR="002716E4" w:rsidRPr="00CF182D" w:rsidRDefault="002716E4" w:rsidP="00AB0304"/>
        </w:tc>
      </w:tr>
      <w:tr w:rsidR="002716E4" w:rsidRPr="00CF182D" w:rsidTr="00AB0304">
        <w:trPr>
          <w:trHeight w:val="340"/>
        </w:trPr>
        <w:tc>
          <w:tcPr>
            <w:tcW w:w="2410" w:type="dxa"/>
          </w:tcPr>
          <w:p w:rsidR="002716E4" w:rsidRPr="00CF182D" w:rsidRDefault="002716E4" w:rsidP="00AB0304">
            <w:r w:rsidRPr="00CF182D">
              <w:t>Telefoon</w:t>
            </w:r>
          </w:p>
        </w:tc>
        <w:tc>
          <w:tcPr>
            <w:tcW w:w="5670" w:type="dxa"/>
          </w:tcPr>
          <w:p w:rsidR="002716E4" w:rsidRPr="00CF182D" w:rsidRDefault="002716E4" w:rsidP="00AB0304"/>
        </w:tc>
      </w:tr>
      <w:tr w:rsidR="002716E4" w:rsidRPr="00CF182D" w:rsidTr="00AB0304">
        <w:trPr>
          <w:trHeight w:val="340"/>
        </w:trPr>
        <w:tc>
          <w:tcPr>
            <w:tcW w:w="2410" w:type="dxa"/>
          </w:tcPr>
          <w:p w:rsidR="002716E4" w:rsidRPr="00CF182D" w:rsidRDefault="002716E4" w:rsidP="00AB0304">
            <w:r w:rsidRPr="00CF182D">
              <w:t>E-mail</w:t>
            </w:r>
          </w:p>
        </w:tc>
        <w:tc>
          <w:tcPr>
            <w:tcW w:w="5670" w:type="dxa"/>
          </w:tcPr>
          <w:p w:rsidR="002716E4" w:rsidRPr="00CF182D" w:rsidRDefault="002716E4" w:rsidP="00AB0304"/>
        </w:tc>
      </w:tr>
      <w:tr w:rsidR="002716E4" w:rsidRPr="00CF182D" w:rsidTr="00AB0304">
        <w:trPr>
          <w:trHeight w:val="340"/>
        </w:trPr>
        <w:tc>
          <w:tcPr>
            <w:tcW w:w="2410" w:type="dxa"/>
          </w:tcPr>
          <w:p w:rsidR="002716E4" w:rsidRPr="00CF182D" w:rsidRDefault="002716E4" w:rsidP="00AB0304">
            <w:r w:rsidRPr="00CF182D">
              <w:t xml:space="preserve">Hoedanigheid </w:t>
            </w:r>
          </w:p>
        </w:tc>
        <w:tc>
          <w:tcPr>
            <w:tcW w:w="5670" w:type="dxa"/>
          </w:tcPr>
          <w:p w:rsidR="002716E4" w:rsidRPr="00CF182D" w:rsidRDefault="002716E4" w:rsidP="00AB0304"/>
        </w:tc>
      </w:tr>
    </w:tbl>
    <w:p w:rsidR="002716E4" w:rsidRDefault="002716E4" w:rsidP="002716E4">
      <w:r>
        <w:tab/>
        <w:t>*doorhalen wat niet van toepassing is</w:t>
      </w:r>
    </w:p>
    <w:p w:rsidR="002716E4" w:rsidRDefault="002716E4" w:rsidP="002716E4"/>
    <w:p w:rsidR="002716E4" w:rsidRDefault="002716E4" w:rsidP="002716E4">
      <w:pPr>
        <w:rPr>
          <w:b/>
          <w:bCs/>
          <w:color w:val="000000"/>
        </w:rPr>
      </w:pPr>
    </w:p>
    <w:p w:rsidR="002716E4" w:rsidRDefault="002716E4" w:rsidP="002716E4">
      <w:pPr>
        <w:autoSpaceDE w:val="0"/>
        <w:autoSpaceDN w:val="0"/>
        <w:adjustRightInd w:val="0"/>
        <w:rPr>
          <w:bCs/>
          <w:color w:val="000000"/>
        </w:rPr>
      </w:pPr>
      <w:r>
        <w:rPr>
          <w:b/>
          <w:bCs/>
          <w:color w:val="000000"/>
        </w:rPr>
        <w:t>3. MELDING VERLIES OF DIEFSTAL</w:t>
      </w:r>
    </w:p>
    <w:p w:rsidR="002716E4" w:rsidRDefault="002716E4" w:rsidP="002716E4">
      <w:pPr>
        <w:autoSpaceDE w:val="0"/>
        <w:autoSpaceDN w:val="0"/>
        <w:adjustRightInd w:val="0"/>
        <w:rPr>
          <w:bCs/>
          <w:color w:val="000000"/>
        </w:rPr>
      </w:pPr>
      <w:r>
        <w:rPr>
          <w:bCs/>
          <w:i/>
          <w:color w:val="000000"/>
        </w:rPr>
        <w:t>Ingevolge artikel 16, lid 3, van de Taxiverordening Den Haag 2014</w:t>
      </w:r>
    </w:p>
    <w:p w:rsidR="002716E4" w:rsidRDefault="002716E4" w:rsidP="002716E4">
      <w:pPr>
        <w:autoSpaceDE w:val="0"/>
        <w:autoSpaceDN w:val="0"/>
        <w:adjustRightInd w:val="0"/>
        <w:rPr>
          <w:bCs/>
          <w:color w:val="000000"/>
        </w:rPr>
      </w:pPr>
    </w:p>
    <w:p w:rsidR="002716E4" w:rsidRDefault="002716E4" w:rsidP="002716E4">
      <w:pPr>
        <w:autoSpaceDE w:val="0"/>
        <w:autoSpaceDN w:val="0"/>
        <w:adjustRightInd w:val="0"/>
        <w:rPr>
          <w:bCs/>
          <w:color w:val="000000"/>
        </w:rPr>
      </w:pPr>
      <w:r>
        <w:rPr>
          <w:bCs/>
          <w:color w:val="000000"/>
        </w:rPr>
        <w:t xml:space="preserve">Naam, voorletters en </w:t>
      </w:r>
      <w:proofErr w:type="spellStart"/>
      <w:r>
        <w:rPr>
          <w:bCs/>
          <w:color w:val="000000"/>
        </w:rPr>
        <w:t>burgerservicenummer</w:t>
      </w:r>
      <w:proofErr w:type="spellEnd"/>
      <w:r>
        <w:rPr>
          <w:bCs/>
          <w:color w:val="000000"/>
        </w:rPr>
        <w:t xml:space="preserve"> van de chauffeur die door verlies of diefstal van de Groengele pas is getroffen, zo mogelijk met vermelding van pasnummer Groengele pas:</w:t>
      </w:r>
    </w:p>
    <w:p w:rsidR="002716E4" w:rsidRDefault="002716E4" w:rsidP="002716E4">
      <w:pPr>
        <w:autoSpaceDE w:val="0"/>
        <w:autoSpaceDN w:val="0"/>
        <w:adjustRightInd w:val="0"/>
        <w:rPr>
          <w:bCs/>
          <w:color w:val="000000"/>
        </w:rPr>
      </w:pPr>
    </w:p>
    <w:tbl>
      <w:tblPr>
        <w:tblStyle w:val="Tabelraster"/>
        <w:tblW w:w="0" w:type="auto"/>
        <w:tblInd w:w="392" w:type="dxa"/>
        <w:tblLook w:val="04A0" w:firstRow="1" w:lastRow="0" w:firstColumn="1" w:lastColumn="0" w:noHBand="0" w:noVBand="1"/>
      </w:tblPr>
      <w:tblGrid>
        <w:gridCol w:w="4536"/>
        <w:gridCol w:w="1843"/>
        <w:gridCol w:w="1701"/>
      </w:tblGrid>
      <w:tr w:rsidR="002716E4" w:rsidRPr="00CF182D" w:rsidTr="00AB0304">
        <w:trPr>
          <w:trHeight w:val="340"/>
        </w:trPr>
        <w:tc>
          <w:tcPr>
            <w:tcW w:w="4536" w:type="dxa"/>
          </w:tcPr>
          <w:p w:rsidR="002716E4" w:rsidRPr="00CF182D" w:rsidRDefault="002716E4" w:rsidP="00AB0304">
            <w:pPr>
              <w:tabs>
                <w:tab w:val="left" w:pos="3420"/>
              </w:tabs>
              <w:autoSpaceDE w:val="0"/>
              <w:autoSpaceDN w:val="0"/>
              <w:adjustRightInd w:val="0"/>
              <w:rPr>
                <w:sz w:val="22"/>
                <w:szCs w:val="22"/>
              </w:rPr>
            </w:pPr>
            <w:r>
              <w:rPr>
                <w:sz w:val="22"/>
                <w:szCs w:val="22"/>
              </w:rPr>
              <w:t>Achternaam en voorletters</w:t>
            </w:r>
            <w:r w:rsidRPr="00CF182D">
              <w:rPr>
                <w:sz w:val="22"/>
                <w:szCs w:val="22"/>
              </w:rPr>
              <w:t xml:space="preserve"> chauffeur</w:t>
            </w:r>
          </w:p>
        </w:tc>
        <w:tc>
          <w:tcPr>
            <w:tcW w:w="1843" w:type="dxa"/>
          </w:tcPr>
          <w:p w:rsidR="002716E4" w:rsidRPr="00CF182D" w:rsidRDefault="002716E4" w:rsidP="00AB0304">
            <w:pPr>
              <w:tabs>
                <w:tab w:val="left" w:pos="3420"/>
              </w:tabs>
              <w:autoSpaceDE w:val="0"/>
              <w:autoSpaceDN w:val="0"/>
              <w:adjustRightInd w:val="0"/>
              <w:rPr>
                <w:sz w:val="22"/>
                <w:szCs w:val="22"/>
              </w:rPr>
            </w:pPr>
            <w:r>
              <w:rPr>
                <w:sz w:val="22"/>
                <w:szCs w:val="22"/>
              </w:rPr>
              <w:t>BSN</w:t>
            </w:r>
          </w:p>
        </w:tc>
        <w:tc>
          <w:tcPr>
            <w:tcW w:w="1701" w:type="dxa"/>
          </w:tcPr>
          <w:p w:rsidR="002716E4" w:rsidRDefault="002716E4" w:rsidP="00AB0304">
            <w:pPr>
              <w:tabs>
                <w:tab w:val="left" w:pos="3420"/>
              </w:tabs>
              <w:autoSpaceDE w:val="0"/>
              <w:autoSpaceDN w:val="0"/>
              <w:adjustRightInd w:val="0"/>
              <w:rPr>
                <w:sz w:val="22"/>
                <w:szCs w:val="22"/>
              </w:rPr>
            </w:pPr>
            <w:r>
              <w:rPr>
                <w:sz w:val="22"/>
                <w:szCs w:val="22"/>
              </w:rPr>
              <w:t>Pasnummer</w:t>
            </w:r>
          </w:p>
          <w:p w:rsidR="002716E4" w:rsidRPr="00CF182D" w:rsidRDefault="002716E4" w:rsidP="00AB0304">
            <w:pPr>
              <w:tabs>
                <w:tab w:val="left" w:pos="3420"/>
              </w:tabs>
              <w:autoSpaceDE w:val="0"/>
              <w:autoSpaceDN w:val="0"/>
              <w:adjustRightInd w:val="0"/>
              <w:rPr>
                <w:sz w:val="22"/>
                <w:szCs w:val="22"/>
              </w:rPr>
            </w:pPr>
            <w:r>
              <w:rPr>
                <w:sz w:val="22"/>
                <w:szCs w:val="22"/>
              </w:rPr>
              <w:t>(indien bekend)</w:t>
            </w:r>
          </w:p>
        </w:tc>
      </w:tr>
      <w:tr w:rsidR="002716E4" w:rsidRPr="00CF182D" w:rsidTr="00AB0304">
        <w:trPr>
          <w:trHeight w:val="340"/>
        </w:trPr>
        <w:tc>
          <w:tcPr>
            <w:tcW w:w="4536" w:type="dxa"/>
          </w:tcPr>
          <w:p w:rsidR="002716E4" w:rsidRPr="00CF182D" w:rsidRDefault="002716E4" w:rsidP="00AB0304">
            <w:pPr>
              <w:tabs>
                <w:tab w:val="left" w:pos="3420"/>
              </w:tabs>
              <w:autoSpaceDE w:val="0"/>
              <w:autoSpaceDN w:val="0"/>
              <w:adjustRightInd w:val="0"/>
              <w:rPr>
                <w:sz w:val="22"/>
                <w:szCs w:val="22"/>
              </w:rPr>
            </w:pPr>
          </w:p>
        </w:tc>
        <w:tc>
          <w:tcPr>
            <w:tcW w:w="1843" w:type="dxa"/>
          </w:tcPr>
          <w:p w:rsidR="002716E4" w:rsidRPr="00CF182D" w:rsidRDefault="002716E4" w:rsidP="00AB0304">
            <w:pPr>
              <w:tabs>
                <w:tab w:val="left" w:pos="3420"/>
              </w:tabs>
              <w:autoSpaceDE w:val="0"/>
              <w:autoSpaceDN w:val="0"/>
              <w:adjustRightInd w:val="0"/>
              <w:rPr>
                <w:sz w:val="22"/>
                <w:szCs w:val="22"/>
              </w:rPr>
            </w:pPr>
          </w:p>
        </w:tc>
        <w:tc>
          <w:tcPr>
            <w:tcW w:w="1701" w:type="dxa"/>
          </w:tcPr>
          <w:p w:rsidR="002716E4" w:rsidRPr="00CF182D" w:rsidRDefault="002716E4" w:rsidP="00AB0304">
            <w:pPr>
              <w:tabs>
                <w:tab w:val="left" w:pos="3420"/>
              </w:tabs>
              <w:autoSpaceDE w:val="0"/>
              <w:autoSpaceDN w:val="0"/>
              <w:adjustRightInd w:val="0"/>
              <w:rPr>
                <w:sz w:val="22"/>
                <w:szCs w:val="22"/>
              </w:rPr>
            </w:pPr>
          </w:p>
        </w:tc>
      </w:tr>
      <w:tr w:rsidR="002716E4" w:rsidRPr="00CF182D" w:rsidTr="00AB0304">
        <w:trPr>
          <w:trHeight w:val="340"/>
        </w:trPr>
        <w:tc>
          <w:tcPr>
            <w:tcW w:w="4536" w:type="dxa"/>
          </w:tcPr>
          <w:p w:rsidR="002716E4" w:rsidRPr="00CF182D" w:rsidRDefault="002716E4" w:rsidP="00AB0304">
            <w:pPr>
              <w:tabs>
                <w:tab w:val="left" w:pos="3420"/>
              </w:tabs>
              <w:autoSpaceDE w:val="0"/>
              <w:autoSpaceDN w:val="0"/>
              <w:adjustRightInd w:val="0"/>
            </w:pPr>
          </w:p>
        </w:tc>
        <w:tc>
          <w:tcPr>
            <w:tcW w:w="1843" w:type="dxa"/>
          </w:tcPr>
          <w:p w:rsidR="002716E4" w:rsidRPr="00CF182D" w:rsidRDefault="002716E4" w:rsidP="00AB0304">
            <w:pPr>
              <w:tabs>
                <w:tab w:val="left" w:pos="3420"/>
              </w:tabs>
              <w:autoSpaceDE w:val="0"/>
              <w:autoSpaceDN w:val="0"/>
              <w:adjustRightInd w:val="0"/>
            </w:pPr>
          </w:p>
        </w:tc>
        <w:tc>
          <w:tcPr>
            <w:tcW w:w="1701" w:type="dxa"/>
          </w:tcPr>
          <w:p w:rsidR="002716E4" w:rsidRPr="00CF182D" w:rsidRDefault="002716E4" w:rsidP="00AB0304">
            <w:pPr>
              <w:tabs>
                <w:tab w:val="left" w:pos="3420"/>
              </w:tabs>
              <w:autoSpaceDE w:val="0"/>
              <w:autoSpaceDN w:val="0"/>
              <w:adjustRightInd w:val="0"/>
            </w:pPr>
          </w:p>
        </w:tc>
      </w:tr>
    </w:tbl>
    <w:p w:rsidR="002716E4" w:rsidRPr="00305B79" w:rsidRDefault="002716E4" w:rsidP="002716E4">
      <w:pPr>
        <w:autoSpaceDE w:val="0"/>
        <w:autoSpaceDN w:val="0"/>
        <w:adjustRightInd w:val="0"/>
        <w:rPr>
          <w:bCs/>
          <w:color w:val="000000"/>
        </w:rPr>
      </w:pPr>
      <w:r>
        <w:rPr>
          <w:bCs/>
          <w:color w:val="000000"/>
        </w:rPr>
        <w:t xml:space="preserve"> </w:t>
      </w:r>
    </w:p>
    <w:p w:rsidR="002716E4" w:rsidRDefault="002716E4" w:rsidP="002716E4">
      <w:pPr>
        <w:rPr>
          <w:b/>
          <w:bCs/>
          <w:color w:val="000000"/>
        </w:rPr>
      </w:pPr>
    </w:p>
    <w:p w:rsidR="002716E4" w:rsidRDefault="002716E4" w:rsidP="002716E4">
      <w:pPr>
        <w:rPr>
          <w:b/>
          <w:bCs/>
          <w:color w:val="000000"/>
        </w:rPr>
      </w:pPr>
      <w:r>
        <w:rPr>
          <w:b/>
          <w:bCs/>
          <w:color w:val="000000"/>
        </w:rPr>
        <w:br w:type="page"/>
      </w:r>
    </w:p>
    <w:p w:rsidR="002716E4" w:rsidRDefault="002716E4" w:rsidP="002716E4">
      <w:pPr>
        <w:autoSpaceDE w:val="0"/>
        <w:autoSpaceDN w:val="0"/>
        <w:adjustRightInd w:val="0"/>
        <w:rPr>
          <w:b/>
          <w:bCs/>
          <w:color w:val="000000"/>
        </w:rPr>
      </w:pPr>
      <w:r>
        <w:rPr>
          <w:b/>
          <w:bCs/>
          <w:color w:val="000000"/>
        </w:rPr>
        <w:lastRenderedPageBreak/>
        <w:t>4. WIJZIGING SITUATIE TTO: AFMELDING CHAUFFEUR(S)</w:t>
      </w:r>
    </w:p>
    <w:p w:rsidR="002716E4" w:rsidRDefault="002716E4" w:rsidP="002716E4">
      <w:pPr>
        <w:autoSpaceDE w:val="0"/>
        <w:autoSpaceDN w:val="0"/>
        <w:adjustRightInd w:val="0"/>
        <w:rPr>
          <w:bCs/>
          <w:i/>
          <w:color w:val="000000"/>
        </w:rPr>
      </w:pPr>
      <w:r>
        <w:rPr>
          <w:bCs/>
          <w:i/>
          <w:color w:val="000000"/>
        </w:rPr>
        <w:t>Ingevolge artikel 16, lid 4, van de Taxiverordening Den Haag 2014</w:t>
      </w:r>
      <w:r w:rsidRPr="00512718">
        <w:rPr>
          <w:bCs/>
          <w:i/>
          <w:color w:val="000000"/>
        </w:rPr>
        <w:t xml:space="preserve"> </w:t>
      </w:r>
    </w:p>
    <w:p w:rsidR="002716E4" w:rsidRPr="00324DE1" w:rsidRDefault="002716E4" w:rsidP="002716E4">
      <w:pPr>
        <w:autoSpaceDE w:val="0"/>
        <w:autoSpaceDN w:val="0"/>
        <w:adjustRightInd w:val="0"/>
        <w:rPr>
          <w:iCs/>
          <w:color w:val="000000"/>
        </w:rPr>
      </w:pPr>
    </w:p>
    <w:p w:rsidR="002716E4" w:rsidRDefault="002716E4" w:rsidP="002716E4">
      <w:r>
        <w:t xml:space="preserve">Naam, voorletters en </w:t>
      </w:r>
      <w:proofErr w:type="spellStart"/>
      <w:r>
        <w:t>burgerservicenummer</w:t>
      </w:r>
      <w:proofErr w:type="spellEnd"/>
      <w:r>
        <w:t xml:space="preserve"> van de af te melden chauffeur(s):</w:t>
      </w:r>
    </w:p>
    <w:p w:rsidR="002716E4" w:rsidRDefault="002716E4" w:rsidP="002716E4">
      <w:pPr>
        <w:tabs>
          <w:tab w:val="left" w:pos="3420"/>
        </w:tabs>
        <w:autoSpaceDE w:val="0"/>
        <w:autoSpaceDN w:val="0"/>
        <w:adjustRightInd w:val="0"/>
      </w:pPr>
    </w:p>
    <w:tbl>
      <w:tblPr>
        <w:tblStyle w:val="Tabelraster"/>
        <w:tblW w:w="0" w:type="auto"/>
        <w:tblInd w:w="392" w:type="dxa"/>
        <w:tblLook w:val="04A0" w:firstRow="1" w:lastRow="0" w:firstColumn="1" w:lastColumn="0" w:noHBand="0" w:noVBand="1"/>
      </w:tblPr>
      <w:tblGrid>
        <w:gridCol w:w="567"/>
        <w:gridCol w:w="4678"/>
        <w:gridCol w:w="1378"/>
        <w:gridCol w:w="2024"/>
      </w:tblGrid>
      <w:tr w:rsidR="002716E4" w:rsidRPr="00CF182D" w:rsidTr="00AB0304">
        <w:trPr>
          <w:trHeight w:val="340"/>
        </w:trPr>
        <w:tc>
          <w:tcPr>
            <w:tcW w:w="567" w:type="dxa"/>
          </w:tcPr>
          <w:p w:rsidR="002716E4" w:rsidRPr="00CF182D" w:rsidRDefault="002716E4" w:rsidP="00AB0304">
            <w:pPr>
              <w:tabs>
                <w:tab w:val="left" w:pos="3420"/>
              </w:tabs>
              <w:autoSpaceDE w:val="0"/>
              <w:autoSpaceDN w:val="0"/>
              <w:adjustRightInd w:val="0"/>
              <w:rPr>
                <w:sz w:val="22"/>
                <w:szCs w:val="22"/>
              </w:rPr>
            </w:pPr>
          </w:p>
        </w:tc>
        <w:tc>
          <w:tcPr>
            <w:tcW w:w="4678"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Naam chauffeur</w:t>
            </w:r>
          </w:p>
        </w:tc>
        <w:tc>
          <w:tcPr>
            <w:tcW w:w="1378"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Voorletters</w:t>
            </w:r>
          </w:p>
        </w:tc>
        <w:tc>
          <w:tcPr>
            <w:tcW w:w="2024"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BSN</w:t>
            </w:r>
          </w:p>
        </w:tc>
      </w:tr>
      <w:tr w:rsidR="002716E4" w:rsidRPr="00CF182D" w:rsidTr="00AB0304">
        <w:trPr>
          <w:trHeight w:val="340"/>
        </w:trPr>
        <w:tc>
          <w:tcPr>
            <w:tcW w:w="567"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1</w:t>
            </w:r>
          </w:p>
        </w:tc>
        <w:tc>
          <w:tcPr>
            <w:tcW w:w="4678" w:type="dxa"/>
          </w:tcPr>
          <w:p w:rsidR="002716E4" w:rsidRPr="00CF182D" w:rsidRDefault="002716E4" w:rsidP="00AB0304">
            <w:pPr>
              <w:tabs>
                <w:tab w:val="left" w:pos="3420"/>
              </w:tabs>
              <w:autoSpaceDE w:val="0"/>
              <w:autoSpaceDN w:val="0"/>
              <w:adjustRightInd w:val="0"/>
              <w:rPr>
                <w:sz w:val="22"/>
                <w:szCs w:val="22"/>
              </w:rPr>
            </w:pPr>
          </w:p>
        </w:tc>
        <w:tc>
          <w:tcPr>
            <w:tcW w:w="1378" w:type="dxa"/>
          </w:tcPr>
          <w:p w:rsidR="002716E4" w:rsidRPr="00CF182D" w:rsidRDefault="002716E4" w:rsidP="00AB0304">
            <w:pPr>
              <w:tabs>
                <w:tab w:val="left" w:pos="3420"/>
              </w:tabs>
              <w:autoSpaceDE w:val="0"/>
              <w:autoSpaceDN w:val="0"/>
              <w:adjustRightInd w:val="0"/>
              <w:rPr>
                <w:sz w:val="22"/>
                <w:szCs w:val="22"/>
              </w:rPr>
            </w:pPr>
          </w:p>
        </w:tc>
        <w:tc>
          <w:tcPr>
            <w:tcW w:w="2024" w:type="dxa"/>
          </w:tcPr>
          <w:p w:rsidR="002716E4" w:rsidRPr="00CF182D" w:rsidRDefault="002716E4" w:rsidP="00AB0304">
            <w:pPr>
              <w:tabs>
                <w:tab w:val="left" w:pos="3420"/>
              </w:tabs>
              <w:autoSpaceDE w:val="0"/>
              <w:autoSpaceDN w:val="0"/>
              <w:adjustRightInd w:val="0"/>
              <w:rPr>
                <w:sz w:val="22"/>
                <w:szCs w:val="22"/>
              </w:rPr>
            </w:pPr>
          </w:p>
        </w:tc>
      </w:tr>
      <w:tr w:rsidR="002716E4" w:rsidRPr="00CF182D" w:rsidTr="00AB0304">
        <w:trPr>
          <w:trHeight w:val="340"/>
        </w:trPr>
        <w:tc>
          <w:tcPr>
            <w:tcW w:w="567"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2</w:t>
            </w:r>
          </w:p>
        </w:tc>
        <w:tc>
          <w:tcPr>
            <w:tcW w:w="4678" w:type="dxa"/>
          </w:tcPr>
          <w:p w:rsidR="002716E4" w:rsidRPr="00CF182D" w:rsidRDefault="002716E4" w:rsidP="00AB0304">
            <w:pPr>
              <w:tabs>
                <w:tab w:val="left" w:pos="3420"/>
              </w:tabs>
              <w:autoSpaceDE w:val="0"/>
              <w:autoSpaceDN w:val="0"/>
              <w:adjustRightInd w:val="0"/>
              <w:rPr>
                <w:sz w:val="22"/>
                <w:szCs w:val="22"/>
              </w:rPr>
            </w:pPr>
          </w:p>
        </w:tc>
        <w:tc>
          <w:tcPr>
            <w:tcW w:w="1378" w:type="dxa"/>
          </w:tcPr>
          <w:p w:rsidR="002716E4" w:rsidRPr="00CF182D" w:rsidRDefault="002716E4" w:rsidP="00AB0304">
            <w:pPr>
              <w:tabs>
                <w:tab w:val="left" w:pos="3420"/>
              </w:tabs>
              <w:autoSpaceDE w:val="0"/>
              <w:autoSpaceDN w:val="0"/>
              <w:adjustRightInd w:val="0"/>
              <w:rPr>
                <w:sz w:val="22"/>
                <w:szCs w:val="22"/>
              </w:rPr>
            </w:pPr>
          </w:p>
        </w:tc>
        <w:tc>
          <w:tcPr>
            <w:tcW w:w="2024" w:type="dxa"/>
          </w:tcPr>
          <w:p w:rsidR="002716E4" w:rsidRPr="00CF182D" w:rsidRDefault="002716E4" w:rsidP="00AB0304">
            <w:pPr>
              <w:tabs>
                <w:tab w:val="left" w:pos="3420"/>
              </w:tabs>
              <w:autoSpaceDE w:val="0"/>
              <w:autoSpaceDN w:val="0"/>
              <w:adjustRightInd w:val="0"/>
              <w:rPr>
                <w:sz w:val="22"/>
                <w:szCs w:val="22"/>
              </w:rPr>
            </w:pPr>
          </w:p>
        </w:tc>
      </w:tr>
      <w:tr w:rsidR="002716E4" w:rsidRPr="00CF182D" w:rsidTr="00AB0304">
        <w:trPr>
          <w:trHeight w:val="340"/>
        </w:trPr>
        <w:tc>
          <w:tcPr>
            <w:tcW w:w="567"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3</w:t>
            </w:r>
          </w:p>
        </w:tc>
        <w:tc>
          <w:tcPr>
            <w:tcW w:w="4678" w:type="dxa"/>
          </w:tcPr>
          <w:p w:rsidR="002716E4" w:rsidRPr="00CF182D" w:rsidRDefault="002716E4" w:rsidP="00AB0304">
            <w:pPr>
              <w:tabs>
                <w:tab w:val="left" w:pos="3420"/>
              </w:tabs>
              <w:autoSpaceDE w:val="0"/>
              <w:autoSpaceDN w:val="0"/>
              <w:adjustRightInd w:val="0"/>
              <w:rPr>
                <w:sz w:val="22"/>
                <w:szCs w:val="22"/>
              </w:rPr>
            </w:pPr>
          </w:p>
        </w:tc>
        <w:tc>
          <w:tcPr>
            <w:tcW w:w="1378" w:type="dxa"/>
          </w:tcPr>
          <w:p w:rsidR="002716E4" w:rsidRPr="00CF182D" w:rsidRDefault="002716E4" w:rsidP="00AB0304">
            <w:pPr>
              <w:tabs>
                <w:tab w:val="left" w:pos="3420"/>
              </w:tabs>
              <w:autoSpaceDE w:val="0"/>
              <w:autoSpaceDN w:val="0"/>
              <w:adjustRightInd w:val="0"/>
              <w:rPr>
                <w:sz w:val="22"/>
                <w:szCs w:val="22"/>
              </w:rPr>
            </w:pPr>
          </w:p>
        </w:tc>
        <w:tc>
          <w:tcPr>
            <w:tcW w:w="2024" w:type="dxa"/>
          </w:tcPr>
          <w:p w:rsidR="002716E4" w:rsidRPr="00CF182D" w:rsidRDefault="002716E4" w:rsidP="00AB0304">
            <w:pPr>
              <w:tabs>
                <w:tab w:val="left" w:pos="3420"/>
              </w:tabs>
              <w:autoSpaceDE w:val="0"/>
              <w:autoSpaceDN w:val="0"/>
              <w:adjustRightInd w:val="0"/>
              <w:rPr>
                <w:sz w:val="22"/>
                <w:szCs w:val="22"/>
              </w:rPr>
            </w:pPr>
          </w:p>
        </w:tc>
      </w:tr>
      <w:tr w:rsidR="002716E4" w:rsidRPr="00CF182D" w:rsidTr="00AB0304">
        <w:trPr>
          <w:trHeight w:val="340"/>
        </w:trPr>
        <w:tc>
          <w:tcPr>
            <w:tcW w:w="567"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4</w:t>
            </w:r>
          </w:p>
        </w:tc>
        <w:tc>
          <w:tcPr>
            <w:tcW w:w="4678" w:type="dxa"/>
          </w:tcPr>
          <w:p w:rsidR="002716E4" w:rsidRPr="00CF182D" w:rsidRDefault="002716E4" w:rsidP="00AB0304">
            <w:pPr>
              <w:tabs>
                <w:tab w:val="left" w:pos="3420"/>
              </w:tabs>
              <w:autoSpaceDE w:val="0"/>
              <w:autoSpaceDN w:val="0"/>
              <w:adjustRightInd w:val="0"/>
              <w:rPr>
                <w:sz w:val="22"/>
                <w:szCs w:val="22"/>
              </w:rPr>
            </w:pPr>
          </w:p>
        </w:tc>
        <w:tc>
          <w:tcPr>
            <w:tcW w:w="1378" w:type="dxa"/>
          </w:tcPr>
          <w:p w:rsidR="002716E4" w:rsidRPr="00CF182D" w:rsidRDefault="002716E4" w:rsidP="00AB0304">
            <w:pPr>
              <w:tabs>
                <w:tab w:val="left" w:pos="3420"/>
              </w:tabs>
              <w:autoSpaceDE w:val="0"/>
              <w:autoSpaceDN w:val="0"/>
              <w:adjustRightInd w:val="0"/>
              <w:rPr>
                <w:sz w:val="22"/>
                <w:szCs w:val="22"/>
              </w:rPr>
            </w:pPr>
          </w:p>
        </w:tc>
        <w:tc>
          <w:tcPr>
            <w:tcW w:w="2024" w:type="dxa"/>
          </w:tcPr>
          <w:p w:rsidR="002716E4" w:rsidRPr="00CF182D" w:rsidRDefault="002716E4" w:rsidP="00AB0304">
            <w:pPr>
              <w:tabs>
                <w:tab w:val="left" w:pos="3420"/>
              </w:tabs>
              <w:autoSpaceDE w:val="0"/>
              <w:autoSpaceDN w:val="0"/>
              <w:adjustRightInd w:val="0"/>
              <w:rPr>
                <w:sz w:val="22"/>
                <w:szCs w:val="22"/>
              </w:rPr>
            </w:pPr>
          </w:p>
        </w:tc>
      </w:tr>
      <w:tr w:rsidR="002716E4" w:rsidRPr="00CF182D" w:rsidTr="00AB0304">
        <w:trPr>
          <w:trHeight w:val="340"/>
        </w:trPr>
        <w:tc>
          <w:tcPr>
            <w:tcW w:w="567"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5</w:t>
            </w:r>
          </w:p>
        </w:tc>
        <w:tc>
          <w:tcPr>
            <w:tcW w:w="4678" w:type="dxa"/>
          </w:tcPr>
          <w:p w:rsidR="002716E4" w:rsidRPr="00CF182D" w:rsidRDefault="002716E4" w:rsidP="00AB0304">
            <w:pPr>
              <w:tabs>
                <w:tab w:val="left" w:pos="3420"/>
              </w:tabs>
              <w:autoSpaceDE w:val="0"/>
              <w:autoSpaceDN w:val="0"/>
              <w:adjustRightInd w:val="0"/>
              <w:rPr>
                <w:sz w:val="22"/>
                <w:szCs w:val="22"/>
              </w:rPr>
            </w:pPr>
          </w:p>
        </w:tc>
        <w:tc>
          <w:tcPr>
            <w:tcW w:w="1378" w:type="dxa"/>
          </w:tcPr>
          <w:p w:rsidR="002716E4" w:rsidRPr="00CF182D" w:rsidRDefault="002716E4" w:rsidP="00AB0304">
            <w:pPr>
              <w:tabs>
                <w:tab w:val="left" w:pos="3420"/>
              </w:tabs>
              <w:autoSpaceDE w:val="0"/>
              <w:autoSpaceDN w:val="0"/>
              <w:adjustRightInd w:val="0"/>
              <w:rPr>
                <w:sz w:val="22"/>
                <w:szCs w:val="22"/>
              </w:rPr>
            </w:pPr>
          </w:p>
        </w:tc>
        <w:tc>
          <w:tcPr>
            <w:tcW w:w="2024" w:type="dxa"/>
          </w:tcPr>
          <w:p w:rsidR="002716E4" w:rsidRPr="00CF182D" w:rsidRDefault="002716E4" w:rsidP="00AB0304">
            <w:pPr>
              <w:tabs>
                <w:tab w:val="left" w:pos="3420"/>
              </w:tabs>
              <w:autoSpaceDE w:val="0"/>
              <w:autoSpaceDN w:val="0"/>
              <w:adjustRightInd w:val="0"/>
              <w:rPr>
                <w:sz w:val="22"/>
                <w:szCs w:val="22"/>
              </w:rPr>
            </w:pPr>
          </w:p>
        </w:tc>
      </w:tr>
      <w:tr w:rsidR="002716E4" w:rsidRPr="00CF182D" w:rsidTr="00AB0304">
        <w:trPr>
          <w:trHeight w:val="340"/>
        </w:trPr>
        <w:tc>
          <w:tcPr>
            <w:tcW w:w="567"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6</w:t>
            </w:r>
          </w:p>
        </w:tc>
        <w:tc>
          <w:tcPr>
            <w:tcW w:w="4678" w:type="dxa"/>
          </w:tcPr>
          <w:p w:rsidR="002716E4" w:rsidRPr="00CF182D" w:rsidRDefault="002716E4" w:rsidP="00AB0304">
            <w:pPr>
              <w:tabs>
                <w:tab w:val="left" w:pos="3420"/>
              </w:tabs>
              <w:autoSpaceDE w:val="0"/>
              <w:autoSpaceDN w:val="0"/>
              <w:adjustRightInd w:val="0"/>
              <w:rPr>
                <w:sz w:val="22"/>
                <w:szCs w:val="22"/>
              </w:rPr>
            </w:pPr>
          </w:p>
        </w:tc>
        <w:tc>
          <w:tcPr>
            <w:tcW w:w="1378" w:type="dxa"/>
          </w:tcPr>
          <w:p w:rsidR="002716E4" w:rsidRPr="00CF182D" w:rsidRDefault="002716E4" w:rsidP="00AB0304">
            <w:pPr>
              <w:tabs>
                <w:tab w:val="left" w:pos="3420"/>
              </w:tabs>
              <w:autoSpaceDE w:val="0"/>
              <w:autoSpaceDN w:val="0"/>
              <w:adjustRightInd w:val="0"/>
              <w:rPr>
                <w:sz w:val="22"/>
                <w:szCs w:val="22"/>
              </w:rPr>
            </w:pPr>
          </w:p>
        </w:tc>
        <w:tc>
          <w:tcPr>
            <w:tcW w:w="2024" w:type="dxa"/>
          </w:tcPr>
          <w:p w:rsidR="002716E4" w:rsidRPr="00CF182D" w:rsidRDefault="002716E4" w:rsidP="00AB0304">
            <w:pPr>
              <w:tabs>
                <w:tab w:val="left" w:pos="3420"/>
              </w:tabs>
              <w:autoSpaceDE w:val="0"/>
              <w:autoSpaceDN w:val="0"/>
              <w:adjustRightInd w:val="0"/>
              <w:rPr>
                <w:sz w:val="22"/>
                <w:szCs w:val="22"/>
              </w:rPr>
            </w:pPr>
          </w:p>
        </w:tc>
      </w:tr>
      <w:tr w:rsidR="002716E4" w:rsidRPr="00CF182D" w:rsidTr="00AB0304">
        <w:trPr>
          <w:trHeight w:val="340"/>
        </w:trPr>
        <w:tc>
          <w:tcPr>
            <w:tcW w:w="567"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7</w:t>
            </w:r>
          </w:p>
        </w:tc>
        <w:tc>
          <w:tcPr>
            <w:tcW w:w="4678" w:type="dxa"/>
          </w:tcPr>
          <w:p w:rsidR="002716E4" w:rsidRPr="00CF182D" w:rsidRDefault="002716E4" w:rsidP="00AB0304">
            <w:pPr>
              <w:tabs>
                <w:tab w:val="left" w:pos="3420"/>
              </w:tabs>
              <w:autoSpaceDE w:val="0"/>
              <w:autoSpaceDN w:val="0"/>
              <w:adjustRightInd w:val="0"/>
              <w:rPr>
                <w:sz w:val="22"/>
                <w:szCs w:val="22"/>
              </w:rPr>
            </w:pPr>
          </w:p>
        </w:tc>
        <w:tc>
          <w:tcPr>
            <w:tcW w:w="1378" w:type="dxa"/>
          </w:tcPr>
          <w:p w:rsidR="002716E4" w:rsidRPr="00CF182D" w:rsidRDefault="002716E4" w:rsidP="00AB0304">
            <w:pPr>
              <w:tabs>
                <w:tab w:val="left" w:pos="3420"/>
              </w:tabs>
              <w:autoSpaceDE w:val="0"/>
              <w:autoSpaceDN w:val="0"/>
              <w:adjustRightInd w:val="0"/>
              <w:rPr>
                <w:sz w:val="22"/>
                <w:szCs w:val="22"/>
              </w:rPr>
            </w:pPr>
          </w:p>
        </w:tc>
        <w:tc>
          <w:tcPr>
            <w:tcW w:w="2024" w:type="dxa"/>
          </w:tcPr>
          <w:p w:rsidR="002716E4" w:rsidRPr="00CF182D" w:rsidRDefault="002716E4" w:rsidP="00AB0304">
            <w:pPr>
              <w:tabs>
                <w:tab w:val="left" w:pos="3420"/>
              </w:tabs>
              <w:autoSpaceDE w:val="0"/>
              <w:autoSpaceDN w:val="0"/>
              <w:adjustRightInd w:val="0"/>
              <w:rPr>
                <w:sz w:val="22"/>
                <w:szCs w:val="22"/>
              </w:rPr>
            </w:pPr>
          </w:p>
        </w:tc>
      </w:tr>
      <w:tr w:rsidR="002716E4" w:rsidRPr="00CF182D" w:rsidTr="00AB0304">
        <w:trPr>
          <w:trHeight w:val="340"/>
        </w:trPr>
        <w:tc>
          <w:tcPr>
            <w:tcW w:w="567"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8</w:t>
            </w:r>
          </w:p>
        </w:tc>
        <w:tc>
          <w:tcPr>
            <w:tcW w:w="4678" w:type="dxa"/>
          </w:tcPr>
          <w:p w:rsidR="002716E4" w:rsidRPr="00CF182D" w:rsidRDefault="002716E4" w:rsidP="00AB0304">
            <w:pPr>
              <w:tabs>
                <w:tab w:val="left" w:pos="3420"/>
              </w:tabs>
              <w:autoSpaceDE w:val="0"/>
              <w:autoSpaceDN w:val="0"/>
              <w:adjustRightInd w:val="0"/>
              <w:rPr>
                <w:sz w:val="22"/>
                <w:szCs w:val="22"/>
              </w:rPr>
            </w:pPr>
          </w:p>
        </w:tc>
        <w:tc>
          <w:tcPr>
            <w:tcW w:w="1378" w:type="dxa"/>
          </w:tcPr>
          <w:p w:rsidR="002716E4" w:rsidRPr="00CF182D" w:rsidRDefault="002716E4" w:rsidP="00AB0304">
            <w:pPr>
              <w:tabs>
                <w:tab w:val="left" w:pos="3420"/>
              </w:tabs>
              <w:autoSpaceDE w:val="0"/>
              <w:autoSpaceDN w:val="0"/>
              <w:adjustRightInd w:val="0"/>
              <w:rPr>
                <w:sz w:val="22"/>
                <w:szCs w:val="22"/>
              </w:rPr>
            </w:pPr>
          </w:p>
        </w:tc>
        <w:tc>
          <w:tcPr>
            <w:tcW w:w="2024" w:type="dxa"/>
          </w:tcPr>
          <w:p w:rsidR="002716E4" w:rsidRPr="00CF182D" w:rsidRDefault="002716E4" w:rsidP="00AB0304">
            <w:pPr>
              <w:tabs>
                <w:tab w:val="left" w:pos="3420"/>
              </w:tabs>
              <w:autoSpaceDE w:val="0"/>
              <w:autoSpaceDN w:val="0"/>
              <w:adjustRightInd w:val="0"/>
              <w:rPr>
                <w:sz w:val="22"/>
                <w:szCs w:val="22"/>
              </w:rPr>
            </w:pPr>
          </w:p>
        </w:tc>
      </w:tr>
      <w:tr w:rsidR="002716E4" w:rsidRPr="00CF182D" w:rsidTr="00AB0304">
        <w:trPr>
          <w:trHeight w:val="340"/>
        </w:trPr>
        <w:tc>
          <w:tcPr>
            <w:tcW w:w="567"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9</w:t>
            </w:r>
          </w:p>
        </w:tc>
        <w:tc>
          <w:tcPr>
            <w:tcW w:w="4678" w:type="dxa"/>
          </w:tcPr>
          <w:p w:rsidR="002716E4" w:rsidRPr="00CF182D" w:rsidRDefault="002716E4" w:rsidP="00AB0304">
            <w:pPr>
              <w:tabs>
                <w:tab w:val="left" w:pos="3420"/>
              </w:tabs>
              <w:autoSpaceDE w:val="0"/>
              <w:autoSpaceDN w:val="0"/>
              <w:adjustRightInd w:val="0"/>
              <w:rPr>
                <w:sz w:val="22"/>
                <w:szCs w:val="22"/>
              </w:rPr>
            </w:pPr>
          </w:p>
        </w:tc>
        <w:tc>
          <w:tcPr>
            <w:tcW w:w="1378" w:type="dxa"/>
          </w:tcPr>
          <w:p w:rsidR="002716E4" w:rsidRPr="00CF182D" w:rsidRDefault="002716E4" w:rsidP="00AB0304">
            <w:pPr>
              <w:tabs>
                <w:tab w:val="left" w:pos="3420"/>
              </w:tabs>
              <w:autoSpaceDE w:val="0"/>
              <w:autoSpaceDN w:val="0"/>
              <w:adjustRightInd w:val="0"/>
              <w:rPr>
                <w:sz w:val="22"/>
                <w:szCs w:val="22"/>
              </w:rPr>
            </w:pPr>
          </w:p>
        </w:tc>
        <w:tc>
          <w:tcPr>
            <w:tcW w:w="2024" w:type="dxa"/>
          </w:tcPr>
          <w:p w:rsidR="002716E4" w:rsidRPr="00CF182D" w:rsidRDefault="002716E4" w:rsidP="00AB0304">
            <w:pPr>
              <w:tabs>
                <w:tab w:val="left" w:pos="3420"/>
              </w:tabs>
              <w:autoSpaceDE w:val="0"/>
              <w:autoSpaceDN w:val="0"/>
              <w:adjustRightInd w:val="0"/>
              <w:rPr>
                <w:sz w:val="22"/>
                <w:szCs w:val="22"/>
              </w:rPr>
            </w:pPr>
          </w:p>
        </w:tc>
      </w:tr>
      <w:tr w:rsidR="002716E4" w:rsidRPr="00CF182D" w:rsidTr="00AB0304">
        <w:trPr>
          <w:trHeight w:val="340"/>
        </w:trPr>
        <w:tc>
          <w:tcPr>
            <w:tcW w:w="567"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10</w:t>
            </w:r>
          </w:p>
        </w:tc>
        <w:tc>
          <w:tcPr>
            <w:tcW w:w="4678" w:type="dxa"/>
          </w:tcPr>
          <w:p w:rsidR="002716E4" w:rsidRPr="00CF182D" w:rsidRDefault="002716E4" w:rsidP="00AB0304">
            <w:pPr>
              <w:tabs>
                <w:tab w:val="left" w:pos="3420"/>
              </w:tabs>
              <w:autoSpaceDE w:val="0"/>
              <w:autoSpaceDN w:val="0"/>
              <w:adjustRightInd w:val="0"/>
              <w:rPr>
                <w:sz w:val="22"/>
                <w:szCs w:val="22"/>
              </w:rPr>
            </w:pPr>
          </w:p>
        </w:tc>
        <w:tc>
          <w:tcPr>
            <w:tcW w:w="1378" w:type="dxa"/>
          </w:tcPr>
          <w:p w:rsidR="002716E4" w:rsidRPr="00CF182D" w:rsidRDefault="002716E4" w:rsidP="00AB0304">
            <w:pPr>
              <w:tabs>
                <w:tab w:val="left" w:pos="3420"/>
              </w:tabs>
              <w:autoSpaceDE w:val="0"/>
              <w:autoSpaceDN w:val="0"/>
              <w:adjustRightInd w:val="0"/>
              <w:rPr>
                <w:sz w:val="22"/>
                <w:szCs w:val="22"/>
              </w:rPr>
            </w:pPr>
          </w:p>
        </w:tc>
        <w:tc>
          <w:tcPr>
            <w:tcW w:w="2024" w:type="dxa"/>
          </w:tcPr>
          <w:p w:rsidR="002716E4" w:rsidRPr="00CF182D" w:rsidRDefault="002716E4" w:rsidP="00AB0304">
            <w:pPr>
              <w:tabs>
                <w:tab w:val="left" w:pos="3420"/>
              </w:tabs>
              <w:autoSpaceDE w:val="0"/>
              <w:autoSpaceDN w:val="0"/>
              <w:adjustRightInd w:val="0"/>
              <w:rPr>
                <w:sz w:val="22"/>
                <w:szCs w:val="22"/>
              </w:rPr>
            </w:pPr>
          </w:p>
        </w:tc>
      </w:tr>
      <w:tr w:rsidR="002716E4" w:rsidRPr="00CF182D" w:rsidTr="00AB0304">
        <w:trPr>
          <w:trHeight w:val="340"/>
        </w:trPr>
        <w:tc>
          <w:tcPr>
            <w:tcW w:w="567"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11</w:t>
            </w:r>
          </w:p>
        </w:tc>
        <w:tc>
          <w:tcPr>
            <w:tcW w:w="4678" w:type="dxa"/>
          </w:tcPr>
          <w:p w:rsidR="002716E4" w:rsidRPr="00CF182D" w:rsidRDefault="002716E4" w:rsidP="00AB0304">
            <w:pPr>
              <w:tabs>
                <w:tab w:val="left" w:pos="3420"/>
              </w:tabs>
              <w:autoSpaceDE w:val="0"/>
              <w:autoSpaceDN w:val="0"/>
              <w:adjustRightInd w:val="0"/>
              <w:rPr>
                <w:sz w:val="22"/>
                <w:szCs w:val="22"/>
              </w:rPr>
            </w:pPr>
          </w:p>
        </w:tc>
        <w:tc>
          <w:tcPr>
            <w:tcW w:w="1378" w:type="dxa"/>
          </w:tcPr>
          <w:p w:rsidR="002716E4" w:rsidRPr="00CF182D" w:rsidRDefault="002716E4" w:rsidP="00AB0304">
            <w:pPr>
              <w:tabs>
                <w:tab w:val="left" w:pos="3420"/>
              </w:tabs>
              <w:autoSpaceDE w:val="0"/>
              <w:autoSpaceDN w:val="0"/>
              <w:adjustRightInd w:val="0"/>
              <w:rPr>
                <w:sz w:val="22"/>
                <w:szCs w:val="22"/>
              </w:rPr>
            </w:pPr>
          </w:p>
        </w:tc>
        <w:tc>
          <w:tcPr>
            <w:tcW w:w="2024" w:type="dxa"/>
          </w:tcPr>
          <w:p w:rsidR="002716E4" w:rsidRPr="00CF182D" w:rsidRDefault="002716E4" w:rsidP="00AB0304">
            <w:pPr>
              <w:tabs>
                <w:tab w:val="left" w:pos="3420"/>
              </w:tabs>
              <w:autoSpaceDE w:val="0"/>
              <w:autoSpaceDN w:val="0"/>
              <w:adjustRightInd w:val="0"/>
              <w:rPr>
                <w:sz w:val="22"/>
                <w:szCs w:val="22"/>
              </w:rPr>
            </w:pPr>
          </w:p>
        </w:tc>
      </w:tr>
      <w:tr w:rsidR="002716E4" w:rsidRPr="00CF182D" w:rsidTr="00AB0304">
        <w:trPr>
          <w:trHeight w:val="340"/>
        </w:trPr>
        <w:tc>
          <w:tcPr>
            <w:tcW w:w="567"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12</w:t>
            </w:r>
          </w:p>
        </w:tc>
        <w:tc>
          <w:tcPr>
            <w:tcW w:w="4678" w:type="dxa"/>
          </w:tcPr>
          <w:p w:rsidR="002716E4" w:rsidRPr="00CF182D" w:rsidRDefault="002716E4" w:rsidP="00AB0304">
            <w:pPr>
              <w:tabs>
                <w:tab w:val="left" w:pos="3420"/>
              </w:tabs>
              <w:autoSpaceDE w:val="0"/>
              <w:autoSpaceDN w:val="0"/>
              <w:adjustRightInd w:val="0"/>
              <w:rPr>
                <w:sz w:val="22"/>
                <w:szCs w:val="22"/>
              </w:rPr>
            </w:pPr>
          </w:p>
        </w:tc>
        <w:tc>
          <w:tcPr>
            <w:tcW w:w="1378" w:type="dxa"/>
          </w:tcPr>
          <w:p w:rsidR="002716E4" w:rsidRPr="00CF182D" w:rsidRDefault="002716E4" w:rsidP="00AB0304">
            <w:pPr>
              <w:tabs>
                <w:tab w:val="left" w:pos="3420"/>
              </w:tabs>
              <w:autoSpaceDE w:val="0"/>
              <w:autoSpaceDN w:val="0"/>
              <w:adjustRightInd w:val="0"/>
              <w:rPr>
                <w:sz w:val="22"/>
                <w:szCs w:val="22"/>
              </w:rPr>
            </w:pPr>
          </w:p>
        </w:tc>
        <w:tc>
          <w:tcPr>
            <w:tcW w:w="2024" w:type="dxa"/>
          </w:tcPr>
          <w:p w:rsidR="002716E4" w:rsidRPr="00CF182D" w:rsidRDefault="002716E4" w:rsidP="00AB0304">
            <w:pPr>
              <w:tabs>
                <w:tab w:val="left" w:pos="3420"/>
              </w:tabs>
              <w:autoSpaceDE w:val="0"/>
              <w:autoSpaceDN w:val="0"/>
              <w:adjustRightInd w:val="0"/>
              <w:rPr>
                <w:sz w:val="22"/>
                <w:szCs w:val="22"/>
              </w:rPr>
            </w:pPr>
          </w:p>
        </w:tc>
      </w:tr>
      <w:tr w:rsidR="002716E4" w:rsidRPr="00CF182D" w:rsidTr="00AB0304">
        <w:trPr>
          <w:trHeight w:val="340"/>
        </w:trPr>
        <w:tc>
          <w:tcPr>
            <w:tcW w:w="567"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13</w:t>
            </w:r>
          </w:p>
        </w:tc>
        <w:tc>
          <w:tcPr>
            <w:tcW w:w="4678" w:type="dxa"/>
          </w:tcPr>
          <w:p w:rsidR="002716E4" w:rsidRPr="00CF182D" w:rsidRDefault="002716E4" w:rsidP="00AB0304">
            <w:pPr>
              <w:tabs>
                <w:tab w:val="left" w:pos="3420"/>
              </w:tabs>
              <w:autoSpaceDE w:val="0"/>
              <w:autoSpaceDN w:val="0"/>
              <w:adjustRightInd w:val="0"/>
              <w:rPr>
                <w:sz w:val="22"/>
                <w:szCs w:val="22"/>
              </w:rPr>
            </w:pPr>
          </w:p>
        </w:tc>
        <w:tc>
          <w:tcPr>
            <w:tcW w:w="1378" w:type="dxa"/>
          </w:tcPr>
          <w:p w:rsidR="002716E4" w:rsidRPr="00CF182D" w:rsidRDefault="002716E4" w:rsidP="00AB0304">
            <w:pPr>
              <w:tabs>
                <w:tab w:val="left" w:pos="3420"/>
              </w:tabs>
              <w:autoSpaceDE w:val="0"/>
              <w:autoSpaceDN w:val="0"/>
              <w:adjustRightInd w:val="0"/>
              <w:rPr>
                <w:sz w:val="22"/>
                <w:szCs w:val="22"/>
              </w:rPr>
            </w:pPr>
          </w:p>
        </w:tc>
        <w:tc>
          <w:tcPr>
            <w:tcW w:w="2024" w:type="dxa"/>
          </w:tcPr>
          <w:p w:rsidR="002716E4" w:rsidRPr="00CF182D" w:rsidRDefault="002716E4" w:rsidP="00AB0304">
            <w:pPr>
              <w:tabs>
                <w:tab w:val="left" w:pos="3420"/>
              </w:tabs>
              <w:autoSpaceDE w:val="0"/>
              <w:autoSpaceDN w:val="0"/>
              <w:adjustRightInd w:val="0"/>
              <w:rPr>
                <w:sz w:val="22"/>
                <w:szCs w:val="22"/>
              </w:rPr>
            </w:pPr>
          </w:p>
        </w:tc>
      </w:tr>
      <w:tr w:rsidR="002716E4" w:rsidRPr="00CF182D" w:rsidTr="00AB0304">
        <w:trPr>
          <w:trHeight w:val="340"/>
        </w:trPr>
        <w:tc>
          <w:tcPr>
            <w:tcW w:w="567"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14</w:t>
            </w:r>
          </w:p>
        </w:tc>
        <w:tc>
          <w:tcPr>
            <w:tcW w:w="4678" w:type="dxa"/>
          </w:tcPr>
          <w:p w:rsidR="002716E4" w:rsidRPr="00CF182D" w:rsidRDefault="002716E4" w:rsidP="00AB0304">
            <w:pPr>
              <w:tabs>
                <w:tab w:val="left" w:pos="3420"/>
              </w:tabs>
              <w:autoSpaceDE w:val="0"/>
              <w:autoSpaceDN w:val="0"/>
              <w:adjustRightInd w:val="0"/>
              <w:rPr>
                <w:sz w:val="22"/>
                <w:szCs w:val="22"/>
              </w:rPr>
            </w:pPr>
          </w:p>
        </w:tc>
        <w:tc>
          <w:tcPr>
            <w:tcW w:w="1378" w:type="dxa"/>
          </w:tcPr>
          <w:p w:rsidR="002716E4" w:rsidRPr="00CF182D" w:rsidRDefault="002716E4" w:rsidP="00AB0304">
            <w:pPr>
              <w:tabs>
                <w:tab w:val="left" w:pos="3420"/>
              </w:tabs>
              <w:autoSpaceDE w:val="0"/>
              <w:autoSpaceDN w:val="0"/>
              <w:adjustRightInd w:val="0"/>
              <w:rPr>
                <w:sz w:val="22"/>
                <w:szCs w:val="22"/>
              </w:rPr>
            </w:pPr>
          </w:p>
        </w:tc>
        <w:tc>
          <w:tcPr>
            <w:tcW w:w="2024" w:type="dxa"/>
          </w:tcPr>
          <w:p w:rsidR="002716E4" w:rsidRPr="00CF182D" w:rsidRDefault="002716E4" w:rsidP="00AB0304">
            <w:pPr>
              <w:tabs>
                <w:tab w:val="left" w:pos="3420"/>
              </w:tabs>
              <w:autoSpaceDE w:val="0"/>
              <w:autoSpaceDN w:val="0"/>
              <w:adjustRightInd w:val="0"/>
              <w:rPr>
                <w:sz w:val="22"/>
                <w:szCs w:val="22"/>
              </w:rPr>
            </w:pPr>
          </w:p>
        </w:tc>
      </w:tr>
      <w:tr w:rsidR="002716E4" w:rsidRPr="00CF182D" w:rsidTr="00AB0304">
        <w:trPr>
          <w:trHeight w:val="340"/>
        </w:trPr>
        <w:tc>
          <w:tcPr>
            <w:tcW w:w="567" w:type="dxa"/>
          </w:tcPr>
          <w:p w:rsidR="002716E4" w:rsidRPr="00CF182D" w:rsidRDefault="002716E4" w:rsidP="00AB0304">
            <w:pPr>
              <w:tabs>
                <w:tab w:val="left" w:pos="3420"/>
              </w:tabs>
              <w:autoSpaceDE w:val="0"/>
              <w:autoSpaceDN w:val="0"/>
              <w:adjustRightInd w:val="0"/>
              <w:rPr>
                <w:sz w:val="22"/>
                <w:szCs w:val="22"/>
              </w:rPr>
            </w:pPr>
            <w:r w:rsidRPr="00CF182D">
              <w:rPr>
                <w:sz w:val="22"/>
                <w:szCs w:val="22"/>
              </w:rPr>
              <w:t>15</w:t>
            </w:r>
          </w:p>
        </w:tc>
        <w:tc>
          <w:tcPr>
            <w:tcW w:w="4678" w:type="dxa"/>
          </w:tcPr>
          <w:p w:rsidR="002716E4" w:rsidRPr="00CF182D" w:rsidRDefault="002716E4" w:rsidP="00AB0304">
            <w:pPr>
              <w:tabs>
                <w:tab w:val="left" w:pos="3420"/>
              </w:tabs>
              <w:autoSpaceDE w:val="0"/>
              <w:autoSpaceDN w:val="0"/>
              <w:adjustRightInd w:val="0"/>
              <w:rPr>
                <w:sz w:val="22"/>
                <w:szCs w:val="22"/>
              </w:rPr>
            </w:pPr>
          </w:p>
        </w:tc>
        <w:tc>
          <w:tcPr>
            <w:tcW w:w="1378" w:type="dxa"/>
          </w:tcPr>
          <w:p w:rsidR="002716E4" w:rsidRPr="00CF182D" w:rsidRDefault="002716E4" w:rsidP="00AB0304">
            <w:pPr>
              <w:tabs>
                <w:tab w:val="left" w:pos="3420"/>
              </w:tabs>
              <w:autoSpaceDE w:val="0"/>
              <w:autoSpaceDN w:val="0"/>
              <w:adjustRightInd w:val="0"/>
              <w:rPr>
                <w:sz w:val="22"/>
                <w:szCs w:val="22"/>
              </w:rPr>
            </w:pPr>
          </w:p>
        </w:tc>
        <w:tc>
          <w:tcPr>
            <w:tcW w:w="2024" w:type="dxa"/>
          </w:tcPr>
          <w:p w:rsidR="002716E4" w:rsidRPr="00CF182D" w:rsidRDefault="002716E4" w:rsidP="00AB0304">
            <w:pPr>
              <w:tabs>
                <w:tab w:val="left" w:pos="3420"/>
              </w:tabs>
              <w:autoSpaceDE w:val="0"/>
              <w:autoSpaceDN w:val="0"/>
              <w:adjustRightInd w:val="0"/>
              <w:rPr>
                <w:sz w:val="22"/>
                <w:szCs w:val="22"/>
              </w:rPr>
            </w:pPr>
          </w:p>
        </w:tc>
      </w:tr>
    </w:tbl>
    <w:p w:rsidR="002716E4" w:rsidRDefault="002716E4" w:rsidP="002716E4">
      <w:pPr>
        <w:tabs>
          <w:tab w:val="left" w:pos="3420"/>
        </w:tabs>
        <w:autoSpaceDE w:val="0"/>
        <w:autoSpaceDN w:val="0"/>
        <w:adjustRightInd w:val="0"/>
      </w:pPr>
    </w:p>
    <w:p w:rsidR="002716E4" w:rsidRPr="0000097D" w:rsidRDefault="002716E4" w:rsidP="002716E4">
      <w:pPr>
        <w:tabs>
          <w:tab w:val="left" w:pos="3420"/>
        </w:tabs>
        <w:autoSpaceDE w:val="0"/>
        <w:autoSpaceDN w:val="0"/>
        <w:adjustRightInd w:val="0"/>
        <w:rPr>
          <w:i/>
        </w:rPr>
      </w:pPr>
      <w:r>
        <w:rPr>
          <w:i/>
        </w:rPr>
        <w:t>(bij meer dan 15 afmeldingen kunt u deze pagina kopiëren en toevoegen)</w:t>
      </w:r>
    </w:p>
    <w:p w:rsidR="002716E4" w:rsidRDefault="002716E4" w:rsidP="002716E4">
      <w:pPr>
        <w:tabs>
          <w:tab w:val="left" w:pos="3420"/>
        </w:tabs>
        <w:autoSpaceDE w:val="0"/>
        <w:autoSpaceDN w:val="0"/>
        <w:adjustRightInd w:val="0"/>
      </w:pPr>
    </w:p>
    <w:p w:rsidR="002716E4" w:rsidRDefault="002716E4" w:rsidP="002716E4">
      <w:r>
        <w:t>Aldus naar waarheid ingevuld.</w:t>
      </w:r>
    </w:p>
    <w:p w:rsidR="002716E4" w:rsidRDefault="002716E4" w:rsidP="002716E4"/>
    <w:p w:rsidR="002716E4" w:rsidRDefault="002716E4" w:rsidP="002716E4"/>
    <w:p w:rsidR="002716E4" w:rsidRDefault="002716E4" w:rsidP="002716E4">
      <w:r>
        <w:t>……………………..………….,………………………..,………………………………</w:t>
      </w:r>
    </w:p>
    <w:p w:rsidR="002716E4" w:rsidRDefault="002716E4" w:rsidP="002716E4">
      <w:r>
        <w:t>(Plaats)</w:t>
      </w:r>
      <w:r>
        <w:tab/>
      </w:r>
      <w:r>
        <w:tab/>
      </w:r>
      <w:r>
        <w:tab/>
      </w:r>
      <w:r>
        <w:tab/>
        <w:t>(Datum)</w:t>
      </w:r>
      <w:r>
        <w:tab/>
      </w:r>
      <w:r>
        <w:tab/>
        <w:t>(Handtekening)</w:t>
      </w:r>
    </w:p>
    <w:p w:rsidR="002716E4" w:rsidRDefault="002716E4" w:rsidP="002716E4"/>
    <w:p w:rsidR="002716E4" w:rsidRDefault="002716E4" w:rsidP="002716E4"/>
    <w:p w:rsidR="002716E4" w:rsidRDefault="002716E4" w:rsidP="002716E4"/>
    <w:p w:rsidR="002716E4" w:rsidRPr="00B61CDA" w:rsidRDefault="002716E4" w:rsidP="002716E4">
      <w:pPr>
        <w:rPr>
          <w:b/>
          <w:bCs/>
        </w:rPr>
      </w:pPr>
      <w:r>
        <w:rPr>
          <w:b/>
          <w:bCs/>
        </w:rPr>
        <w:t>Stuur uw melding</w:t>
      </w:r>
      <w:r w:rsidRPr="00B61CDA">
        <w:rPr>
          <w:b/>
          <w:bCs/>
        </w:rPr>
        <w:t xml:space="preserve"> naar:</w:t>
      </w:r>
    </w:p>
    <w:p w:rsidR="002716E4" w:rsidRDefault="002716E4" w:rsidP="002716E4"/>
    <w:p w:rsidR="002716E4" w:rsidRDefault="002716E4" w:rsidP="002716E4">
      <w:r>
        <w:t>Dienst Stadsbeheer Den Haag</w:t>
      </w:r>
    </w:p>
    <w:p w:rsidR="002716E4" w:rsidRDefault="002716E4" w:rsidP="002716E4">
      <w:r>
        <w:t>Duurzaamheid en Leefomgeving, afdeling Vergunningen en Handhaving</w:t>
      </w:r>
    </w:p>
    <w:p w:rsidR="002716E4" w:rsidRDefault="002716E4" w:rsidP="002716E4">
      <w:r>
        <w:t>Postbus 12651</w:t>
      </w:r>
    </w:p>
    <w:p w:rsidR="002716E4" w:rsidRDefault="002716E4" w:rsidP="002716E4">
      <w:r>
        <w:t>2500 DP  Den Haag</w:t>
      </w:r>
    </w:p>
    <w:p w:rsidR="002716E4" w:rsidRDefault="002716E4" w:rsidP="002716E4"/>
    <w:p w:rsidR="002716E4" w:rsidRPr="006F16E4" w:rsidRDefault="002716E4" w:rsidP="002716E4">
      <w:pPr>
        <w:autoSpaceDE w:val="0"/>
        <w:autoSpaceDN w:val="0"/>
        <w:adjustRightInd w:val="0"/>
      </w:pPr>
      <w:r w:rsidRPr="006F16E4">
        <w:rPr>
          <w:b/>
          <w:bCs/>
        </w:rPr>
        <w:t>Leges</w:t>
      </w:r>
    </w:p>
    <w:p w:rsidR="002716E4" w:rsidRDefault="002716E4" w:rsidP="002716E4">
      <w:pPr>
        <w:autoSpaceDE w:val="0"/>
        <w:autoSpaceDN w:val="0"/>
        <w:adjustRightInd w:val="0"/>
      </w:pPr>
      <w:r>
        <w:t>Aan de melding zijn geen kosten verbonden.</w:t>
      </w:r>
      <w:r w:rsidRPr="006F16E4">
        <w:t xml:space="preserve"> </w:t>
      </w:r>
    </w:p>
    <w:p w:rsidR="002716E4" w:rsidRPr="00512718" w:rsidRDefault="002716E4" w:rsidP="002716E4"/>
    <w:p w:rsidR="004D33E9" w:rsidRPr="00210B69" w:rsidRDefault="004D33E9">
      <w:pPr>
        <w:rPr>
          <w:sz w:val="20"/>
          <w:szCs w:val="20"/>
        </w:rPr>
      </w:pPr>
      <w:bookmarkStart w:id="0" w:name="_GoBack"/>
      <w:bookmarkEnd w:id="0"/>
    </w:p>
    <w:sectPr w:rsidR="004D33E9" w:rsidRPr="00210B69" w:rsidSect="00496B6A">
      <w:headerReference w:type="default" r:id="rId8"/>
      <w:headerReference w:type="first" r:id="rId9"/>
      <w:footerReference w:type="first" r:id="rId10"/>
      <w:pgSz w:w="11906" w:h="16838" w:code="9"/>
      <w:pgMar w:top="1418" w:right="991" w:bottom="1701" w:left="1701" w:header="340" w:footer="567" w:gutter="0"/>
      <w:paperSrc w:first="3" w:other="1"/>
      <w:pgNumType w:start="1"/>
      <w:cols w:space="708"/>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0D4" w:rsidRDefault="009150D4">
      <w:r>
        <w:separator/>
      </w:r>
    </w:p>
  </w:endnote>
  <w:endnote w:type="continuationSeparator" w:id="0">
    <w:p w:rsidR="009150D4" w:rsidRDefault="0091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yntax">
    <w:altName w:val="Courier New"/>
    <w:panose1 w:val="00000000000000000000"/>
    <w:charset w:val="00"/>
    <w:family w:val="swiss"/>
    <w:notTrueType/>
    <w:pitch w:val="variable"/>
    <w:sig w:usb0="00000003" w:usb1="00000000" w:usb2="00000000" w:usb3="00000000" w:csb0="00000001" w:csb1="00000000"/>
  </w:font>
  <w:font w:name="Janson">
    <w:altName w:val="Microsoft YaHei"/>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0D4" w:rsidRDefault="009150D4">
    <w:pPr>
      <w:pStyle w:val="Kopjes"/>
    </w:pPr>
  </w:p>
  <w:p w:rsidR="009150D4" w:rsidRDefault="009150D4">
    <w:pPr>
      <w:pStyle w:val="Kopjes"/>
    </w:pPr>
  </w:p>
  <w:p w:rsidR="009150D4" w:rsidRDefault="009150D4">
    <w:pPr>
      <w:pStyle w:val="Kopjes"/>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0D4" w:rsidRDefault="009150D4">
      <w:r>
        <w:separator/>
      </w:r>
    </w:p>
  </w:footnote>
  <w:footnote w:type="continuationSeparator" w:id="0">
    <w:p w:rsidR="009150D4" w:rsidRDefault="0091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0D4" w:rsidRDefault="009150D4">
    <w:pPr>
      <w:tabs>
        <w:tab w:val="right" w:pos="9356"/>
      </w:tabs>
    </w:pPr>
  </w:p>
  <w:p w:rsidR="009150D4" w:rsidRDefault="009150D4">
    <w:pPr>
      <w:tabs>
        <w:tab w:val="right" w:pos="9356"/>
      </w:tabs>
    </w:pPr>
  </w:p>
  <w:p w:rsidR="009150D4" w:rsidRDefault="009150D4">
    <w:pPr>
      <w:tabs>
        <w:tab w:val="right" w:pos="9356"/>
      </w:tabs>
    </w:pPr>
  </w:p>
  <w:p w:rsidR="009150D4" w:rsidRDefault="009150D4">
    <w:pPr>
      <w:tabs>
        <w:tab w:val="right" w:pos="9356"/>
      </w:tabs>
    </w:pPr>
    <w:r>
      <w:tab/>
    </w:r>
    <w:r>
      <w:fldChar w:fldCharType="begin"/>
    </w:r>
    <w:r>
      <w:instrText xml:space="preserve"> PAGE </w:instrText>
    </w:r>
    <w:r>
      <w:fldChar w:fldCharType="separate"/>
    </w:r>
    <w:r w:rsidR="002716E4">
      <w:rPr>
        <w:noProof/>
      </w:rPr>
      <w:t>6</w:t>
    </w:r>
    <w:r>
      <w:rPr>
        <w:noProof/>
      </w:rPr>
      <w:fldChar w:fldCharType="end"/>
    </w:r>
  </w:p>
  <w:p w:rsidR="009150D4" w:rsidRDefault="009150D4">
    <w:pPr>
      <w:tabs>
        <w:tab w:val="right" w:pos="9356"/>
      </w:tabs>
    </w:pPr>
  </w:p>
  <w:p w:rsidR="009150D4" w:rsidRDefault="009150D4">
    <w:pPr>
      <w:tabs>
        <w:tab w:val="right" w:pos="93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0D4" w:rsidRDefault="009150D4">
    <w:pPr>
      <w:pStyle w:val="Kleinkop"/>
      <w:ind w:right="-710"/>
    </w:pPr>
    <w:r>
      <w:rPr>
        <w:lang w:val="en-US"/>
      </w:rPr>
      <w:tab/>
    </w:r>
  </w:p>
  <w:p w:rsidR="009150D4" w:rsidRDefault="009150D4">
    <w:pPr>
      <w:pStyle w:val="Kleinkop"/>
      <w:spacing w:after="120"/>
      <w:ind w:right="-710"/>
    </w:pPr>
    <w:r>
      <w:tab/>
    </w:r>
  </w:p>
  <w:p w:rsidR="009150D4" w:rsidRDefault="009150D4">
    <w:pPr>
      <w:pStyle w:val="Kleinkop"/>
      <w:ind w:right="-710"/>
    </w:pPr>
    <w:r>
      <w:tab/>
    </w:r>
  </w:p>
  <w:p w:rsidR="009150D4" w:rsidRDefault="009150D4">
    <w:pPr>
      <w:pStyle w:val="Koptekst"/>
      <w:tabs>
        <w:tab w:val="clear" w:pos="4536"/>
        <w:tab w:val="left" w:pos="6237"/>
        <w:tab w:val="left" w:pos="7371"/>
      </w:tabs>
      <w:ind w:right="-710"/>
      <w:rPr>
        <w:rFonts w:ascii="Syntax" w:hAnsi="Syntax" w:cs="Syntax"/>
        <w:sz w:val="18"/>
        <w:szCs w:val="18"/>
      </w:rPr>
    </w:pPr>
  </w:p>
  <w:p w:rsidR="009150D4" w:rsidRDefault="009150D4">
    <w:pPr>
      <w:pStyle w:val="Grootkop"/>
      <w:spacing w:before="120"/>
      <w:ind w:right="-710"/>
    </w:pPr>
    <w:r>
      <w:tab/>
    </w:r>
    <w:bookmarkStart w:id="1" w:name="bmGrootkop1"/>
    <w:r>
      <w:t>Gemeente Den Haag</w:t>
    </w:r>
    <w:bookmarkEnd w:id="1"/>
  </w:p>
  <w:p w:rsidR="009150D4" w:rsidRDefault="009150D4">
    <w:pPr>
      <w:pStyle w:val="Grootkop"/>
      <w:ind w:right="-710"/>
    </w:pPr>
    <w:r>
      <w:tab/>
    </w:r>
    <w:bookmarkStart w:id="2" w:name="bmGrootkop2"/>
    <w:bookmarkEnd w:id="2"/>
  </w:p>
  <w:p w:rsidR="009150D4" w:rsidRDefault="009150D4">
    <w:pPr>
      <w:pStyle w:val="Koptekst"/>
      <w:spacing w:after="240"/>
      <w:ind w:right="-7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846"/>
    <w:multiLevelType w:val="hybridMultilevel"/>
    <w:tmpl w:val="525A95F0"/>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nsid w:val="0C490CD3"/>
    <w:multiLevelType w:val="hybridMultilevel"/>
    <w:tmpl w:val="7C5071BA"/>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nsid w:val="15771C4A"/>
    <w:multiLevelType w:val="hybridMultilevel"/>
    <w:tmpl w:val="8A320F7C"/>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nsid w:val="292F1F04"/>
    <w:multiLevelType w:val="hybridMultilevel"/>
    <w:tmpl w:val="597A26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EF65D84"/>
    <w:multiLevelType w:val="hybridMultilevel"/>
    <w:tmpl w:val="D7F2D812"/>
    <w:lvl w:ilvl="0" w:tplc="04130001">
      <w:start w:val="1"/>
      <w:numFmt w:val="bullet"/>
      <w:lvlText w:val=""/>
      <w:lvlJc w:val="left"/>
      <w:pPr>
        <w:tabs>
          <w:tab w:val="num" w:pos="360"/>
        </w:tabs>
        <w:ind w:left="360" w:hanging="360"/>
      </w:pPr>
      <w:rPr>
        <w:rFonts w:ascii="Symbol" w:hAnsi="Symbol" w:cs="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cs="Wingdings" w:hint="default"/>
      </w:rPr>
    </w:lvl>
    <w:lvl w:ilvl="3" w:tplc="04130001" w:tentative="1">
      <w:start w:val="1"/>
      <w:numFmt w:val="bullet"/>
      <w:lvlText w:val=""/>
      <w:lvlJc w:val="left"/>
      <w:pPr>
        <w:tabs>
          <w:tab w:val="num" w:pos="2520"/>
        </w:tabs>
        <w:ind w:left="2520" w:hanging="360"/>
      </w:pPr>
      <w:rPr>
        <w:rFonts w:ascii="Symbol" w:hAnsi="Symbol" w:cs="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cs="Wingdings" w:hint="default"/>
      </w:rPr>
    </w:lvl>
    <w:lvl w:ilvl="6" w:tplc="04130001" w:tentative="1">
      <w:start w:val="1"/>
      <w:numFmt w:val="bullet"/>
      <w:lvlText w:val=""/>
      <w:lvlJc w:val="left"/>
      <w:pPr>
        <w:tabs>
          <w:tab w:val="num" w:pos="4680"/>
        </w:tabs>
        <w:ind w:left="4680" w:hanging="360"/>
      </w:pPr>
      <w:rPr>
        <w:rFonts w:ascii="Symbol" w:hAnsi="Symbol" w:cs="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cs="Wingdings" w:hint="default"/>
      </w:rPr>
    </w:lvl>
  </w:abstractNum>
  <w:abstractNum w:abstractNumId="5">
    <w:nsid w:val="3F9E3F0A"/>
    <w:multiLevelType w:val="hybridMultilevel"/>
    <w:tmpl w:val="5A7EF4F2"/>
    <w:lvl w:ilvl="0" w:tplc="7A3607F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5D25A65"/>
    <w:multiLevelType w:val="hybridMultilevel"/>
    <w:tmpl w:val="2C6692E4"/>
    <w:lvl w:ilvl="0" w:tplc="04130001">
      <w:start w:val="1"/>
      <w:numFmt w:val="bullet"/>
      <w:lvlText w:val=""/>
      <w:lvlJc w:val="left"/>
      <w:pPr>
        <w:tabs>
          <w:tab w:val="num" w:pos="720"/>
        </w:tabs>
        <w:ind w:left="720"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4B28751A"/>
    <w:multiLevelType w:val="hybridMultilevel"/>
    <w:tmpl w:val="4380EF94"/>
    <w:lvl w:ilvl="0" w:tplc="7E82CA4C">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nsid w:val="4FB937F6"/>
    <w:multiLevelType w:val="hybridMultilevel"/>
    <w:tmpl w:val="F75E5C3C"/>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nsid w:val="4FE372DC"/>
    <w:multiLevelType w:val="hybridMultilevel"/>
    <w:tmpl w:val="B2ECBD4C"/>
    <w:lvl w:ilvl="0" w:tplc="4F8E573A">
      <w:start w:val="1"/>
      <w:numFmt w:val="lowerLetter"/>
      <w:pStyle w:val="btekstmetingesprokennummering2"/>
      <w:lvlText w:val="%1."/>
      <w:lvlJc w:val="left"/>
      <w:pPr>
        <w:tabs>
          <w:tab w:val="num" w:pos="341"/>
        </w:tabs>
        <w:ind w:left="341" w:hanging="341"/>
      </w:pPr>
      <w:rPr>
        <w:rFonts w:hint="default"/>
        <w:b w:val="0"/>
        <w:bCs w:val="0"/>
        <w:i w:val="0"/>
        <w:iCs w:val="0"/>
      </w:rPr>
    </w:lvl>
    <w:lvl w:ilvl="1" w:tplc="0C660E2E">
      <w:start w:val="1"/>
      <w:numFmt w:val="lowerLetter"/>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nsid w:val="5A34394C"/>
    <w:multiLevelType w:val="hybridMultilevel"/>
    <w:tmpl w:val="5F7819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7E5188B"/>
    <w:multiLevelType w:val="hybridMultilevel"/>
    <w:tmpl w:val="487A056C"/>
    <w:lvl w:ilvl="0" w:tplc="1032B0AC">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2">
    <w:nsid w:val="6F2709E8"/>
    <w:multiLevelType w:val="hybridMultilevel"/>
    <w:tmpl w:val="9EB61BAE"/>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nsid w:val="7209119F"/>
    <w:multiLevelType w:val="hybridMultilevel"/>
    <w:tmpl w:val="DE5E782E"/>
    <w:lvl w:ilvl="0" w:tplc="0BECBAF6">
      <w:start w:val="5"/>
      <w:numFmt w:val="bullet"/>
      <w:lvlText w:val=""/>
      <w:lvlJc w:val="left"/>
      <w:pPr>
        <w:tabs>
          <w:tab w:val="num" w:pos="1065"/>
        </w:tabs>
        <w:ind w:left="1065" w:hanging="705"/>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7AC51951"/>
    <w:multiLevelType w:val="hybridMultilevel"/>
    <w:tmpl w:val="EF4AA18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7C7F7251"/>
    <w:multiLevelType w:val="hybridMultilevel"/>
    <w:tmpl w:val="F306CE10"/>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nsid w:val="7E3750AF"/>
    <w:multiLevelType w:val="hybridMultilevel"/>
    <w:tmpl w:val="2B20B09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4"/>
  </w:num>
  <w:num w:numId="4">
    <w:abstractNumId w:val="7"/>
  </w:num>
  <w:num w:numId="5">
    <w:abstractNumId w:val="14"/>
  </w:num>
  <w:num w:numId="6">
    <w:abstractNumId w:val="1"/>
  </w:num>
  <w:num w:numId="7">
    <w:abstractNumId w:val="0"/>
  </w:num>
  <w:num w:numId="8">
    <w:abstractNumId w:val="11"/>
  </w:num>
  <w:num w:numId="9">
    <w:abstractNumId w:val="12"/>
  </w:num>
  <w:num w:numId="10">
    <w:abstractNumId w:val="2"/>
  </w:num>
  <w:num w:numId="11">
    <w:abstractNumId w:val="9"/>
  </w:num>
  <w:num w:numId="12">
    <w:abstractNumId w:val="15"/>
  </w:num>
  <w:num w:numId="13">
    <w:abstractNumId w:val="9"/>
    <w:lvlOverride w:ilvl="0">
      <w:startOverride w:val="1"/>
    </w:lvlOverride>
  </w:num>
  <w:num w:numId="14">
    <w:abstractNumId w:val="8"/>
  </w:num>
  <w:num w:numId="15">
    <w:abstractNumId w:val="10"/>
  </w:num>
  <w:num w:numId="16">
    <w:abstractNumId w:val="3"/>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D0"/>
    <w:rsid w:val="000215EB"/>
    <w:rsid w:val="00037AAA"/>
    <w:rsid w:val="00043937"/>
    <w:rsid w:val="00056283"/>
    <w:rsid w:val="0007400F"/>
    <w:rsid w:val="00090B96"/>
    <w:rsid w:val="000C4084"/>
    <w:rsid w:val="000C7750"/>
    <w:rsid w:val="000D3498"/>
    <w:rsid w:val="00126836"/>
    <w:rsid w:val="00136124"/>
    <w:rsid w:val="0014663A"/>
    <w:rsid w:val="00146877"/>
    <w:rsid w:val="001628CF"/>
    <w:rsid w:val="001A1C64"/>
    <w:rsid w:val="001C588D"/>
    <w:rsid w:val="001D37AE"/>
    <w:rsid w:val="001D58CB"/>
    <w:rsid w:val="001F59AD"/>
    <w:rsid w:val="00206D44"/>
    <w:rsid w:val="00210B69"/>
    <w:rsid w:val="00215CFF"/>
    <w:rsid w:val="00233691"/>
    <w:rsid w:val="0025415B"/>
    <w:rsid w:val="00260989"/>
    <w:rsid w:val="002716E4"/>
    <w:rsid w:val="00287FE2"/>
    <w:rsid w:val="00291831"/>
    <w:rsid w:val="002A271B"/>
    <w:rsid w:val="002B647E"/>
    <w:rsid w:val="002C1257"/>
    <w:rsid w:val="003052AD"/>
    <w:rsid w:val="00392B4E"/>
    <w:rsid w:val="003943F2"/>
    <w:rsid w:val="003C380B"/>
    <w:rsid w:val="00404FEC"/>
    <w:rsid w:val="004107EB"/>
    <w:rsid w:val="00425210"/>
    <w:rsid w:val="004256FF"/>
    <w:rsid w:val="00433488"/>
    <w:rsid w:val="00433CDB"/>
    <w:rsid w:val="00496B6A"/>
    <w:rsid w:val="004A566A"/>
    <w:rsid w:val="004A5D8E"/>
    <w:rsid w:val="004D33E9"/>
    <w:rsid w:val="004D4FE5"/>
    <w:rsid w:val="004F12A5"/>
    <w:rsid w:val="00530E10"/>
    <w:rsid w:val="00534198"/>
    <w:rsid w:val="005370FB"/>
    <w:rsid w:val="005522DF"/>
    <w:rsid w:val="00560B49"/>
    <w:rsid w:val="00565C62"/>
    <w:rsid w:val="005763D6"/>
    <w:rsid w:val="005B5BDB"/>
    <w:rsid w:val="005D7139"/>
    <w:rsid w:val="005E00C0"/>
    <w:rsid w:val="005F21FE"/>
    <w:rsid w:val="006057D0"/>
    <w:rsid w:val="00605BC1"/>
    <w:rsid w:val="00607707"/>
    <w:rsid w:val="00611A05"/>
    <w:rsid w:val="0063578D"/>
    <w:rsid w:val="006937AE"/>
    <w:rsid w:val="006A3FB9"/>
    <w:rsid w:val="006A56FB"/>
    <w:rsid w:val="006B5CDD"/>
    <w:rsid w:val="006D7B69"/>
    <w:rsid w:val="006E2011"/>
    <w:rsid w:val="006F16E4"/>
    <w:rsid w:val="006F3F40"/>
    <w:rsid w:val="00712546"/>
    <w:rsid w:val="007157D5"/>
    <w:rsid w:val="0072404A"/>
    <w:rsid w:val="00735032"/>
    <w:rsid w:val="0074592A"/>
    <w:rsid w:val="007751CE"/>
    <w:rsid w:val="00782925"/>
    <w:rsid w:val="00784D79"/>
    <w:rsid w:val="007B20C6"/>
    <w:rsid w:val="007E7444"/>
    <w:rsid w:val="007F160D"/>
    <w:rsid w:val="007F524D"/>
    <w:rsid w:val="0082626E"/>
    <w:rsid w:val="00842635"/>
    <w:rsid w:val="00866F0A"/>
    <w:rsid w:val="008C0E5C"/>
    <w:rsid w:val="008C1D13"/>
    <w:rsid w:val="00914453"/>
    <w:rsid w:val="009150D4"/>
    <w:rsid w:val="00932B13"/>
    <w:rsid w:val="00935BE9"/>
    <w:rsid w:val="0095765C"/>
    <w:rsid w:val="00961554"/>
    <w:rsid w:val="009726A4"/>
    <w:rsid w:val="009756C3"/>
    <w:rsid w:val="00985152"/>
    <w:rsid w:val="009A46A5"/>
    <w:rsid w:val="009A6C84"/>
    <w:rsid w:val="009C301C"/>
    <w:rsid w:val="009C62A8"/>
    <w:rsid w:val="009D3E17"/>
    <w:rsid w:val="009F2BBF"/>
    <w:rsid w:val="00A02138"/>
    <w:rsid w:val="00A37A30"/>
    <w:rsid w:val="00A41317"/>
    <w:rsid w:val="00A441B8"/>
    <w:rsid w:val="00A55F17"/>
    <w:rsid w:val="00AA32A1"/>
    <w:rsid w:val="00B128A8"/>
    <w:rsid w:val="00B27F24"/>
    <w:rsid w:val="00B321DA"/>
    <w:rsid w:val="00B3479E"/>
    <w:rsid w:val="00B427B4"/>
    <w:rsid w:val="00B61CDA"/>
    <w:rsid w:val="00B815E1"/>
    <w:rsid w:val="00B87A3C"/>
    <w:rsid w:val="00C06E25"/>
    <w:rsid w:val="00C173EA"/>
    <w:rsid w:val="00C17ECC"/>
    <w:rsid w:val="00C2261F"/>
    <w:rsid w:val="00C30688"/>
    <w:rsid w:val="00C30A61"/>
    <w:rsid w:val="00C37D22"/>
    <w:rsid w:val="00C47D95"/>
    <w:rsid w:val="00C66B1B"/>
    <w:rsid w:val="00C67CBF"/>
    <w:rsid w:val="00C774BD"/>
    <w:rsid w:val="00C81E30"/>
    <w:rsid w:val="00C87313"/>
    <w:rsid w:val="00C94D41"/>
    <w:rsid w:val="00C9787F"/>
    <w:rsid w:val="00CA0AD0"/>
    <w:rsid w:val="00D03E06"/>
    <w:rsid w:val="00D10408"/>
    <w:rsid w:val="00D15CC4"/>
    <w:rsid w:val="00D6130A"/>
    <w:rsid w:val="00D61ABC"/>
    <w:rsid w:val="00D62F08"/>
    <w:rsid w:val="00D659CA"/>
    <w:rsid w:val="00D777CE"/>
    <w:rsid w:val="00D80D83"/>
    <w:rsid w:val="00DA07C1"/>
    <w:rsid w:val="00DA4349"/>
    <w:rsid w:val="00DB1E21"/>
    <w:rsid w:val="00DC5C91"/>
    <w:rsid w:val="00DC734E"/>
    <w:rsid w:val="00DD71C9"/>
    <w:rsid w:val="00E03BA5"/>
    <w:rsid w:val="00E24A76"/>
    <w:rsid w:val="00E4603D"/>
    <w:rsid w:val="00E553A0"/>
    <w:rsid w:val="00E55D65"/>
    <w:rsid w:val="00E620D5"/>
    <w:rsid w:val="00E70B56"/>
    <w:rsid w:val="00EC6EDB"/>
    <w:rsid w:val="00F01D47"/>
    <w:rsid w:val="00F03B25"/>
    <w:rsid w:val="00F231D0"/>
    <w:rsid w:val="00F43BD7"/>
    <w:rsid w:val="00F53D49"/>
    <w:rsid w:val="00F71095"/>
    <w:rsid w:val="00F72927"/>
    <w:rsid w:val="00F81E44"/>
    <w:rsid w:val="00FA66FF"/>
    <w:rsid w:val="00FB1538"/>
    <w:rsid w:val="00FC4197"/>
    <w:rsid w:val="00FF3765"/>
    <w:rsid w:val="00FF43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7D22"/>
  </w:style>
  <w:style w:type="paragraph" w:styleId="Kop1">
    <w:name w:val="heading 1"/>
    <w:basedOn w:val="Standaard"/>
    <w:next w:val="Standaard"/>
    <w:link w:val="Kop1Char"/>
    <w:uiPriority w:val="99"/>
    <w:qFormat/>
    <w:rsid w:val="00C37D22"/>
    <w:pPr>
      <w:keepNext/>
      <w:spacing w:before="240" w:after="60"/>
      <w:outlineLvl w:val="0"/>
    </w:pPr>
    <w:rPr>
      <w:i/>
      <w:iCs/>
      <w:kern w:val="2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33488"/>
    <w:rPr>
      <w:rFonts w:ascii="Cambria" w:hAnsi="Cambria" w:cs="Cambria"/>
      <w:b/>
      <w:bCs/>
      <w:kern w:val="32"/>
      <w:sz w:val="32"/>
      <w:szCs w:val="32"/>
    </w:rPr>
  </w:style>
  <w:style w:type="paragraph" w:styleId="Koptekst">
    <w:name w:val="header"/>
    <w:basedOn w:val="Standaard"/>
    <w:link w:val="KoptekstChar"/>
    <w:uiPriority w:val="99"/>
    <w:rsid w:val="00C37D22"/>
    <w:pPr>
      <w:tabs>
        <w:tab w:val="center" w:pos="4536"/>
        <w:tab w:val="right" w:pos="9072"/>
      </w:tabs>
    </w:pPr>
  </w:style>
  <w:style w:type="character" w:customStyle="1" w:styleId="KoptekstChar">
    <w:name w:val="Koptekst Char"/>
    <w:basedOn w:val="Standaardalinea-lettertype"/>
    <w:link w:val="Koptekst"/>
    <w:uiPriority w:val="99"/>
    <w:semiHidden/>
    <w:rsid w:val="00433488"/>
  </w:style>
  <w:style w:type="paragraph" w:styleId="Voettekst">
    <w:name w:val="footer"/>
    <w:basedOn w:val="Standaard"/>
    <w:link w:val="VoettekstChar"/>
    <w:uiPriority w:val="99"/>
    <w:rsid w:val="00C37D22"/>
    <w:pPr>
      <w:tabs>
        <w:tab w:val="center" w:pos="4536"/>
        <w:tab w:val="right" w:pos="9072"/>
      </w:tabs>
    </w:pPr>
  </w:style>
  <w:style w:type="character" w:customStyle="1" w:styleId="VoettekstChar">
    <w:name w:val="Voettekst Char"/>
    <w:basedOn w:val="Standaardalinea-lettertype"/>
    <w:link w:val="Voettekst"/>
    <w:uiPriority w:val="99"/>
    <w:semiHidden/>
    <w:rsid w:val="00433488"/>
  </w:style>
  <w:style w:type="character" w:styleId="Paginanummer">
    <w:name w:val="page number"/>
    <w:basedOn w:val="Standaardalinea-lettertype"/>
    <w:uiPriority w:val="99"/>
    <w:rsid w:val="00C37D22"/>
  </w:style>
  <w:style w:type="paragraph" w:customStyle="1" w:styleId="Kopjes">
    <w:name w:val="Kopjes"/>
    <w:basedOn w:val="Standaard"/>
    <w:next w:val="InvultekstKopjes"/>
    <w:uiPriority w:val="99"/>
    <w:rsid w:val="00C37D22"/>
    <w:pPr>
      <w:tabs>
        <w:tab w:val="left" w:pos="5670"/>
      </w:tabs>
    </w:pPr>
    <w:rPr>
      <w:rFonts w:ascii="Syntax" w:hAnsi="Syntax" w:cs="Syntax"/>
      <w:noProof/>
      <w:sz w:val="14"/>
      <w:szCs w:val="14"/>
    </w:rPr>
  </w:style>
  <w:style w:type="paragraph" w:customStyle="1" w:styleId="InvultekstKopjes">
    <w:name w:val="InvultekstKopjes"/>
    <w:basedOn w:val="Standaard"/>
    <w:uiPriority w:val="99"/>
    <w:rsid w:val="00C37D22"/>
    <w:rPr>
      <w:noProof/>
    </w:rPr>
  </w:style>
  <w:style w:type="paragraph" w:customStyle="1" w:styleId="Kleinkop">
    <w:name w:val="Kleinkop"/>
    <w:basedOn w:val="Standaard"/>
    <w:uiPriority w:val="99"/>
    <w:rsid w:val="00C37D22"/>
    <w:pPr>
      <w:tabs>
        <w:tab w:val="left" w:pos="5670"/>
      </w:tabs>
    </w:pPr>
    <w:rPr>
      <w:rFonts w:ascii="Janson" w:hAnsi="Janson" w:cs="Janson"/>
      <w:sz w:val="18"/>
      <w:szCs w:val="18"/>
    </w:rPr>
  </w:style>
  <w:style w:type="paragraph" w:customStyle="1" w:styleId="Grootkop">
    <w:name w:val="Grootkop"/>
    <w:basedOn w:val="Standaard"/>
    <w:uiPriority w:val="99"/>
    <w:rsid w:val="00C37D22"/>
    <w:pPr>
      <w:tabs>
        <w:tab w:val="left" w:pos="4820"/>
      </w:tabs>
    </w:pPr>
    <w:rPr>
      <w:rFonts w:ascii="Janson" w:hAnsi="Janson" w:cs="Janson"/>
      <w:sz w:val="32"/>
      <w:szCs w:val="32"/>
    </w:rPr>
  </w:style>
  <w:style w:type="paragraph" w:styleId="Ballontekst">
    <w:name w:val="Balloon Text"/>
    <w:basedOn w:val="Standaard"/>
    <w:link w:val="BallontekstChar"/>
    <w:uiPriority w:val="99"/>
    <w:semiHidden/>
    <w:rsid w:val="00C37D22"/>
    <w:rPr>
      <w:rFonts w:ascii="Tahoma" w:hAnsi="Tahoma" w:cs="Tahoma"/>
      <w:sz w:val="16"/>
      <w:szCs w:val="16"/>
    </w:rPr>
  </w:style>
  <w:style w:type="character" w:customStyle="1" w:styleId="BallontekstChar">
    <w:name w:val="Ballontekst Char"/>
    <w:basedOn w:val="Standaardalinea-lettertype"/>
    <w:link w:val="Ballontekst"/>
    <w:uiPriority w:val="99"/>
    <w:semiHidden/>
    <w:rsid w:val="00433488"/>
    <w:rPr>
      <w:sz w:val="2"/>
      <w:szCs w:val="2"/>
    </w:rPr>
  </w:style>
  <w:style w:type="table" w:styleId="Tabelraster">
    <w:name w:val="Table Grid"/>
    <w:basedOn w:val="Standaardtabel"/>
    <w:uiPriority w:val="99"/>
    <w:rsid w:val="00E24A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ekstmetingesprokennummering2">
    <w:name w:val="b tekst met ingesproken nummering_2"/>
    <w:basedOn w:val="Standaard"/>
    <w:uiPriority w:val="99"/>
    <w:rsid w:val="00C87313"/>
    <w:pPr>
      <w:numPr>
        <w:numId w:val="11"/>
      </w:numPr>
    </w:pPr>
    <w:rPr>
      <w:sz w:val="24"/>
      <w:szCs w:val="24"/>
    </w:rPr>
  </w:style>
  <w:style w:type="paragraph" w:styleId="Geenafstand">
    <w:name w:val="No Spacing"/>
    <w:uiPriority w:val="99"/>
    <w:qFormat/>
    <w:rsid w:val="00C81E30"/>
    <w:rPr>
      <w:rFonts w:ascii="Calibri" w:hAnsi="Calibri" w:cs="Calibri"/>
      <w:lang w:eastAsia="en-US"/>
    </w:rPr>
  </w:style>
  <w:style w:type="paragraph" w:styleId="Lijstalinea">
    <w:name w:val="List Paragraph"/>
    <w:basedOn w:val="Standaard"/>
    <w:uiPriority w:val="34"/>
    <w:qFormat/>
    <w:rsid w:val="002716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7D22"/>
  </w:style>
  <w:style w:type="paragraph" w:styleId="Kop1">
    <w:name w:val="heading 1"/>
    <w:basedOn w:val="Standaard"/>
    <w:next w:val="Standaard"/>
    <w:link w:val="Kop1Char"/>
    <w:uiPriority w:val="99"/>
    <w:qFormat/>
    <w:rsid w:val="00C37D22"/>
    <w:pPr>
      <w:keepNext/>
      <w:spacing w:before="240" w:after="60"/>
      <w:outlineLvl w:val="0"/>
    </w:pPr>
    <w:rPr>
      <w:i/>
      <w:iCs/>
      <w:kern w:val="2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33488"/>
    <w:rPr>
      <w:rFonts w:ascii="Cambria" w:hAnsi="Cambria" w:cs="Cambria"/>
      <w:b/>
      <w:bCs/>
      <w:kern w:val="32"/>
      <w:sz w:val="32"/>
      <w:szCs w:val="32"/>
    </w:rPr>
  </w:style>
  <w:style w:type="paragraph" w:styleId="Koptekst">
    <w:name w:val="header"/>
    <w:basedOn w:val="Standaard"/>
    <w:link w:val="KoptekstChar"/>
    <w:uiPriority w:val="99"/>
    <w:rsid w:val="00C37D22"/>
    <w:pPr>
      <w:tabs>
        <w:tab w:val="center" w:pos="4536"/>
        <w:tab w:val="right" w:pos="9072"/>
      </w:tabs>
    </w:pPr>
  </w:style>
  <w:style w:type="character" w:customStyle="1" w:styleId="KoptekstChar">
    <w:name w:val="Koptekst Char"/>
    <w:basedOn w:val="Standaardalinea-lettertype"/>
    <w:link w:val="Koptekst"/>
    <w:uiPriority w:val="99"/>
    <w:semiHidden/>
    <w:rsid w:val="00433488"/>
  </w:style>
  <w:style w:type="paragraph" w:styleId="Voettekst">
    <w:name w:val="footer"/>
    <w:basedOn w:val="Standaard"/>
    <w:link w:val="VoettekstChar"/>
    <w:uiPriority w:val="99"/>
    <w:rsid w:val="00C37D22"/>
    <w:pPr>
      <w:tabs>
        <w:tab w:val="center" w:pos="4536"/>
        <w:tab w:val="right" w:pos="9072"/>
      </w:tabs>
    </w:pPr>
  </w:style>
  <w:style w:type="character" w:customStyle="1" w:styleId="VoettekstChar">
    <w:name w:val="Voettekst Char"/>
    <w:basedOn w:val="Standaardalinea-lettertype"/>
    <w:link w:val="Voettekst"/>
    <w:uiPriority w:val="99"/>
    <w:semiHidden/>
    <w:rsid w:val="00433488"/>
  </w:style>
  <w:style w:type="character" w:styleId="Paginanummer">
    <w:name w:val="page number"/>
    <w:basedOn w:val="Standaardalinea-lettertype"/>
    <w:uiPriority w:val="99"/>
    <w:rsid w:val="00C37D22"/>
  </w:style>
  <w:style w:type="paragraph" w:customStyle="1" w:styleId="Kopjes">
    <w:name w:val="Kopjes"/>
    <w:basedOn w:val="Standaard"/>
    <w:next w:val="InvultekstKopjes"/>
    <w:uiPriority w:val="99"/>
    <w:rsid w:val="00C37D22"/>
    <w:pPr>
      <w:tabs>
        <w:tab w:val="left" w:pos="5670"/>
      </w:tabs>
    </w:pPr>
    <w:rPr>
      <w:rFonts w:ascii="Syntax" w:hAnsi="Syntax" w:cs="Syntax"/>
      <w:noProof/>
      <w:sz w:val="14"/>
      <w:szCs w:val="14"/>
    </w:rPr>
  </w:style>
  <w:style w:type="paragraph" w:customStyle="1" w:styleId="InvultekstKopjes">
    <w:name w:val="InvultekstKopjes"/>
    <w:basedOn w:val="Standaard"/>
    <w:uiPriority w:val="99"/>
    <w:rsid w:val="00C37D22"/>
    <w:rPr>
      <w:noProof/>
    </w:rPr>
  </w:style>
  <w:style w:type="paragraph" w:customStyle="1" w:styleId="Kleinkop">
    <w:name w:val="Kleinkop"/>
    <w:basedOn w:val="Standaard"/>
    <w:uiPriority w:val="99"/>
    <w:rsid w:val="00C37D22"/>
    <w:pPr>
      <w:tabs>
        <w:tab w:val="left" w:pos="5670"/>
      </w:tabs>
    </w:pPr>
    <w:rPr>
      <w:rFonts w:ascii="Janson" w:hAnsi="Janson" w:cs="Janson"/>
      <w:sz w:val="18"/>
      <w:szCs w:val="18"/>
    </w:rPr>
  </w:style>
  <w:style w:type="paragraph" w:customStyle="1" w:styleId="Grootkop">
    <w:name w:val="Grootkop"/>
    <w:basedOn w:val="Standaard"/>
    <w:uiPriority w:val="99"/>
    <w:rsid w:val="00C37D22"/>
    <w:pPr>
      <w:tabs>
        <w:tab w:val="left" w:pos="4820"/>
      </w:tabs>
    </w:pPr>
    <w:rPr>
      <w:rFonts w:ascii="Janson" w:hAnsi="Janson" w:cs="Janson"/>
      <w:sz w:val="32"/>
      <w:szCs w:val="32"/>
    </w:rPr>
  </w:style>
  <w:style w:type="paragraph" w:styleId="Ballontekst">
    <w:name w:val="Balloon Text"/>
    <w:basedOn w:val="Standaard"/>
    <w:link w:val="BallontekstChar"/>
    <w:uiPriority w:val="99"/>
    <w:semiHidden/>
    <w:rsid w:val="00C37D22"/>
    <w:rPr>
      <w:rFonts w:ascii="Tahoma" w:hAnsi="Tahoma" w:cs="Tahoma"/>
      <w:sz w:val="16"/>
      <w:szCs w:val="16"/>
    </w:rPr>
  </w:style>
  <w:style w:type="character" w:customStyle="1" w:styleId="BallontekstChar">
    <w:name w:val="Ballontekst Char"/>
    <w:basedOn w:val="Standaardalinea-lettertype"/>
    <w:link w:val="Ballontekst"/>
    <w:uiPriority w:val="99"/>
    <w:semiHidden/>
    <w:rsid w:val="00433488"/>
    <w:rPr>
      <w:sz w:val="2"/>
      <w:szCs w:val="2"/>
    </w:rPr>
  </w:style>
  <w:style w:type="table" w:styleId="Tabelraster">
    <w:name w:val="Table Grid"/>
    <w:basedOn w:val="Standaardtabel"/>
    <w:uiPriority w:val="99"/>
    <w:rsid w:val="00E24A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ekstmetingesprokennummering2">
    <w:name w:val="b tekst met ingesproken nummering_2"/>
    <w:basedOn w:val="Standaard"/>
    <w:uiPriority w:val="99"/>
    <w:rsid w:val="00C87313"/>
    <w:pPr>
      <w:numPr>
        <w:numId w:val="11"/>
      </w:numPr>
    </w:pPr>
    <w:rPr>
      <w:sz w:val="24"/>
      <w:szCs w:val="24"/>
    </w:rPr>
  </w:style>
  <w:style w:type="paragraph" w:styleId="Geenafstand">
    <w:name w:val="No Spacing"/>
    <w:uiPriority w:val="99"/>
    <w:qFormat/>
    <w:rsid w:val="00C81E30"/>
    <w:rPr>
      <w:rFonts w:ascii="Calibri" w:hAnsi="Calibri" w:cs="Calibri"/>
      <w:lang w:eastAsia="en-US"/>
    </w:rPr>
  </w:style>
  <w:style w:type="paragraph" w:styleId="Lijstalinea">
    <w:name w:val="List Paragraph"/>
    <w:basedOn w:val="Standaard"/>
    <w:uiPriority w:val="34"/>
    <w:qFormat/>
    <w:rsid w:val="00271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ijdelijke%20Internet-bestanden\Content.MSO\6F3C5E1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6F3C5E1B</Template>
  <TotalTime>1</TotalTime>
  <Pages>9</Pages>
  <Words>2784</Words>
  <Characters>15313</Characters>
  <Application>Microsoft Office Word</Application>
  <DocSecurity>4</DocSecurity>
  <Lines>127</Lines>
  <Paragraphs>36</Paragraphs>
  <ScaleCrop>false</ScaleCrop>
  <HeadingPairs>
    <vt:vector size="2" baseType="variant">
      <vt:variant>
        <vt:lpstr>Titel</vt:lpstr>
      </vt:variant>
      <vt:variant>
        <vt:i4>1</vt:i4>
      </vt:variant>
    </vt:vector>
  </HeadingPairs>
  <TitlesOfParts>
    <vt:vector size="1" baseType="lpstr">
      <vt:lpstr>Dienstbrief</vt:lpstr>
    </vt:vector>
  </TitlesOfParts>
  <Company>Gemeente Den Haag</Company>
  <LinksUpToDate>false</LinksUpToDate>
  <CharactersWithSpaces>18061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Dienstbrief</dc:title>
  <dc:creator>Suzan van den Hoogen</dc:creator>
  <cp:lastModifiedBy>jvochteloo</cp:lastModifiedBy>
  <cp:revision>2</cp:revision>
  <cp:lastPrinted>2013-06-10T13:55:00Z</cp:lastPrinted>
  <dcterms:created xsi:type="dcterms:W3CDTF">2014-07-10T16:24:00Z</dcterms:created>
  <dcterms:modified xsi:type="dcterms:W3CDTF">2014-07-10T16:24:00Z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iersoort">
    <vt:lpwstr>Briefvoorblad</vt:lpwstr>
  </property>
  <property fmtid="{D5CDD505-2E9C-101B-9397-08002B2CF9AE}" pid="3" name="dienst">
    <vt:lpwstr>DSB</vt:lpwstr>
  </property>
  <property fmtid="{D5CDD505-2E9C-101B-9397-08002B2CF9AE}" pid="4" name="afdeling">
    <vt:lpwstr>Algemene Zaken</vt:lpwstr>
  </property>
</Properties>
</file>